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5E" w:rsidRDefault="00201D5E" w:rsidP="00201D5E">
      <w:pPr>
        <w:spacing w:after="0" w:line="240" w:lineRule="auto"/>
        <w:jc w:val="both"/>
        <w:rPr>
          <w:rFonts w:ascii="Times New Roman" w:hAnsi="Times New Roman" w:cs="Times New Roman"/>
          <w:b/>
          <w:lang w:val="en-US"/>
        </w:rPr>
      </w:pPr>
    </w:p>
    <w:p w:rsidR="00201D5E" w:rsidRDefault="00201D5E" w:rsidP="00201D5E">
      <w:pPr>
        <w:spacing w:after="0" w:line="240" w:lineRule="auto"/>
        <w:jc w:val="both"/>
        <w:rPr>
          <w:rFonts w:ascii="Times New Roman" w:hAnsi="Times New Roman" w:cs="Times New Roman"/>
          <w:b/>
          <w:lang w:val="en-US"/>
        </w:rPr>
      </w:pPr>
    </w:p>
    <w:p w:rsidR="00201D5E" w:rsidRDefault="00201D5E" w:rsidP="00201D5E">
      <w:pPr>
        <w:spacing w:after="0" w:line="240" w:lineRule="auto"/>
        <w:jc w:val="both"/>
        <w:rPr>
          <w:rFonts w:ascii="Times New Roman" w:hAnsi="Times New Roman" w:cs="Times New Roman"/>
          <w:b/>
          <w:lang w:val="en-US"/>
        </w:rPr>
      </w:pPr>
      <w:r>
        <w:rPr>
          <w:rFonts w:ascii="Times New Roman" w:hAnsi="Times New Roman" w:cs="Times New Roman"/>
          <w:b/>
          <w:noProof/>
          <w:lang w:eastAsia="hr-HR"/>
        </w:rPr>
        <w:drawing>
          <wp:anchor distT="0" distB="0" distL="114300" distR="114300" simplePos="0" relativeHeight="251658240" behindDoc="1" locked="0" layoutInCell="1" allowOverlap="1" wp14:editId="48EBCA11">
            <wp:simplePos x="0" y="0"/>
            <wp:positionH relativeFrom="column">
              <wp:posOffset>-13335</wp:posOffset>
            </wp:positionH>
            <wp:positionV relativeFrom="paragraph">
              <wp:posOffset>83820</wp:posOffset>
            </wp:positionV>
            <wp:extent cx="568960" cy="640080"/>
            <wp:effectExtent l="0" t="0" r="2540" b="7620"/>
            <wp:wrapTight wrapText="bothSides">
              <wp:wrapPolygon edited="0">
                <wp:start x="0" y="0"/>
                <wp:lineTo x="0" y="21214"/>
                <wp:lineTo x="20973" y="21214"/>
                <wp:lineTo x="20973" y="0"/>
                <wp:lineTo x="0" y="0"/>
              </wp:wrapPolygon>
            </wp:wrapTight>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vatski 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D5E" w:rsidRDefault="00201D5E" w:rsidP="00201D5E">
      <w:pPr>
        <w:spacing w:after="0" w:line="240" w:lineRule="auto"/>
        <w:jc w:val="both"/>
        <w:rPr>
          <w:rFonts w:ascii="Times New Roman" w:hAnsi="Times New Roman" w:cs="Times New Roman"/>
          <w:b/>
          <w:lang w:val="en-US"/>
        </w:rPr>
      </w:pPr>
    </w:p>
    <w:p w:rsidR="00201D5E" w:rsidRDefault="00201D5E" w:rsidP="00201D5E">
      <w:pPr>
        <w:spacing w:after="0" w:line="240" w:lineRule="auto"/>
        <w:jc w:val="both"/>
        <w:rPr>
          <w:rFonts w:ascii="Times New Roman" w:hAnsi="Times New Roman" w:cs="Times New Roman"/>
          <w:b/>
          <w:lang w:val="en-US"/>
        </w:rPr>
      </w:pPr>
    </w:p>
    <w:p w:rsidR="00201D5E" w:rsidRDefault="00201D5E" w:rsidP="00201D5E">
      <w:pPr>
        <w:spacing w:after="0" w:line="240" w:lineRule="auto"/>
        <w:jc w:val="both"/>
        <w:rPr>
          <w:rFonts w:ascii="Times New Roman" w:hAnsi="Times New Roman" w:cs="Times New Roman"/>
          <w:b/>
          <w:lang w:val="en-US"/>
        </w:rPr>
      </w:pPr>
    </w:p>
    <w:p w:rsidR="00201D5E" w:rsidRDefault="00201D5E" w:rsidP="00201D5E">
      <w:pPr>
        <w:spacing w:after="0" w:line="240" w:lineRule="auto"/>
        <w:jc w:val="both"/>
        <w:rPr>
          <w:rFonts w:ascii="Times New Roman" w:hAnsi="Times New Roman" w:cs="Times New Roman"/>
          <w:b/>
          <w:lang w:val="en-US"/>
        </w:rPr>
      </w:pPr>
    </w:p>
    <w:p w:rsidR="00201D5E" w:rsidRPr="00201D5E" w:rsidRDefault="00201D5E" w:rsidP="00201D5E">
      <w:pPr>
        <w:spacing w:after="0" w:line="240" w:lineRule="auto"/>
        <w:rPr>
          <w:rFonts w:ascii="Calibri" w:hAnsi="Calibri" w:cs="Calibri"/>
          <w:sz w:val="20"/>
          <w:szCs w:val="20"/>
        </w:rPr>
      </w:pPr>
      <w:r w:rsidRPr="00201D5E">
        <w:rPr>
          <w:rFonts w:ascii="Calibri" w:hAnsi="Calibri" w:cs="Calibri"/>
          <w:sz w:val="20"/>
          <w:szCs w:val="20"/>
        </w:rPr>
        <w:t>REPUBLIKA HRVATSKA</w:t>
      </w:r>
    </w:p>
    <w:p w:rsidR="00201D5E" w:rsidRPr="00201D5E" w:rsidRDefault="00201D5E" w:rsidP="00201D5E">
      <w:pPr>
        <w:spacing w:after="0" w:line="240" w:lineRule="auto"/>
        <w:rPr>
          <w:rFonts w:ascii="Calibri" w:hAnsi="Calibri" w:cs="Calibri"/>
          <w:sz w:val="20"/>
          <w:szCs w:val="20"/>
        </w:rPr>
      </w:pPr>
      <w:r w:rsidRPr="00201D5E">
        <w:rPr>
          <w:rFonts w:ascii="Calibri" w:hAnsi="Calibri" w:cs="Calibri"/>
          <w:sz w:val="20"/>
          <w:szCs w:val="20"/>
        </w:rPr>
        <w:t>PRIMORSKO-GORANSKA ŽUPANIJA</w:t>
      </w:r>
    </w:p>
    <w:p w:rsidR="00201D5E" w:rsidRPr="00201D5E" w:rsidRDefault="00201D5E" w:rsidP="00201D5E">
      <w:pPr>
        <w:spacing w:after="0" w:line="240" w:lineRule="auto"/>
        <w:rPr>
          <w:rFonts w:ascii="Calibri" w:hAnsi="Calibri" w:cs="Calibri"/>
          <w:sz w:val="20"/>
          <w:szCs w:val="20"/>
        </w:rPr>
      </w:pPr>
      <w:r w:rsidRPr="00201D5E">
        <w:rPr>
          <w:rFonts w:ascii="Calibri" w:hAnsi="Calibri" w:cs="Calibri"/>
          <w:sz w:val="20"/>
          <w:szCs w:val="20"/>
        </w:rPr>
        <w:t>GRAD CRES</w:t>
      </w:r>
    </w:p>
    <w:p w:rsidR="00201D5E" w:rsidRPr="00201D5E" w:rsidRDefault="00201D5E" w:rsidP="00201D5E">
      <w:pPr>
        <w:spacing w:after="0" w:line="240" w:lineRule="auto"/>
        <w:rPr>
          <w:rFonts w:ascii="Calibri" w:hAnsi="Calibri" w:cs="Calibri"/>
          <w:sz w:val="20"/>
          <w:szCs w:val="20"/>
        </w:rPr>
      </w:pPr>
      <w:r w:rsidRPr="00201D5E">
        <w:rPr>
          <w:rFonts w:ascii="Calibri" w:hAnsi="Calibri" w:cs="Calibri"/>
          <w:sz w:val="20"/>
          <w:szCs w:val="20"/>
        </w:rPr>
        <w:t>GRADONAČELNIK</w:t>
      </w:r>
    </w:p>
    <w:p w:rsidR="00201D5E" w:rsidRDefault="00201D5E" w:rsidP="00201D5E">
      <w:pPr>
        <w:spacing w:after="0" w:line="240" w:lineRule="auto"/>
        <w:rPr>
          <w:rFonts w:ascii="Calibri" w:hAnsi="Calibri" w:cs="Calibri"/>
          <w:b/>
        </w:rPr>
      </w:pPr>
      <w:r>
        <w:rPr>
          <w:rFonts w:ascii="Calibri" w:hAnsi="Calibri" w:cs="Calibri"/>
          <w:b/>
          <w:bCs/>
        </w:rPr>
        <w:tab/>
      </w:r>
    </w:p>
    <w:p w:rsidR="00201D5E" w:rsidRDefault="00201D5E" w:rsidP="00201D5E">
      <w:pPr>
        <w:spacing w:after="0" w:line="240" w:lineRule="auto"/>
        <w:jc w:val="both"/>
        <w:rPr>
          <w:rFonts w:ascii="Calibri" w:hAnsi="Calibri" w:cs="Calibri"/>
          <w:bCs/>
        </w:rPr>
      </w:pPr>
      <w:r>
        <w:rPr>
          <w:rFonts w:ascii="Calibri" w:hAnsi="Calibri" w:cs="Calibri"/>
          <w:bCs/>
        </w:rPr>
        <w:t>Klasa: 022-05/17-1/8</w:t>
      </w:r>
    </w:p>
    <w:p w:rsidR="00201D5E" w:rsidRDefault="00201D5E" w:rsidP="00201D5E">
      <w:pPr>
        <w:spacing w:after="0" w:line="240" w:lineRule="auto"/>
        <w:jc w:val="both"/>
        <w:rPr>
          <w:rFonts w:ascii="Calibri" w:hAnsi="Calibri" w:cs="Calibri"/>
          <w:bCs/>
        </w:rPr>
      </w:pPr>
      <w:r>
        <w:rPr>
          <w:rFonts w:ascii="Calibri" w:hAnsi="Calibri" w:cs="Calibri"/>
          <w:bCs/>
        </w:rPr>
        <w:t>Ur. broj:2213/02-03-17-</w:t>
      </w:r>
    </w:p>
    <w:p w:rsidR="00201D5E" w:rsidRPr="00B62494" w:rsidRDefault="00B62494" w:rsidP="00201D5E">
      <w:pPr>
        <w:spacing w:after="0" w:line="240" w:lineRule="auto"/>
        <w:jc w:val="both"/>
        <w:rPr>
          <w:rFonts w:ascii="Calibri" w:hAnsi="Calibri" w:cs="Calibri"/>
          <w:bCs/>
        </w:rPr>
      </w:pPr>
      <w:r>
        <w:rPr>
          <w:rFonts w:ascii="Calibri" w:hAnsi="Calibri" w:cs="Calibri"/>
          <w:bCs/>
        </w:rPr>
        <w:t>Cres, 22. siječnja 2018.</w:t>
      </w:r>
    </w:p>
    <w:p w:rsidR="00201D5E" w:rsidRDefault="00201D5E" w:rsidP="00201D5E">
      <w:pPr>
        <w:spacing w:after="0" w:line="240" w:lineRule="auto"/>
        <w:jc w:val="right"/>
        <w:rPr>
          <w:rFonts w:ascii="Calibri" w:hAnsi="Calibri" w:cs="Calibri"/>
          <w:sz w:val="24"/>
          <w:szCs w:val="24"/>
          <w:lang w:val="en-US"/>
        </w:rPr>
      </w:pPr>
      <w:r>
        <w:rPr>
          <w:rFonts w:ascii="Calibri" w:hAnsi="Calibri" w:cs="Calibri"/>
          <w:sz w:val="24"/>
          <w:szCs w:val="24"/>
          <w:lang w:val="en-US"/>
        </w:rPr>
        <w:t>GRADSKO VIJEĆE</w:t>
      </w:r>
    </w:p>
    <w:p w:rsidR="00201D5E" w:rsidRDefault="00201D5E" w:rsidP="00201D5E">
      <w:pPr>
        <w:spacing w:after="0" w:line="240" w:lineRule="auto"/>
        <w:jc w:val="right"/>
        <w:rPr>
          <w:rFonts w:ascii="Calibri" w:hAnsi="Calibri" w:cs="Calibri"/>
          <w:sz w:val="24"/>
          <w:szCs w:val="24"/>
          <w:lang w:val="en-US"/>
        </w:rPr>
      </w:pPr>
      <w:r>
        <w:rPr>
          <w:rFonts w:ascii="Calibri" w:hAnsi="Calibri" w:cs="Calibri"/>
          <w:sz w:val="24"/>
          <w:szCs w:val="24"/>
          <w:lang w:val="en-US"/>
        </w:rPr>
        <w:t>ovdje</w:t>
      </w:r>
    </w:p>
    <w:p w:rsidR="00201D5E" w:rsidRPr="00B62494" w:rsidRDefault="00201D5E" w:rsidP="00201D5E">
      <w:pPr>
        <w:spacing w:after="0" w:line="240" w:lineRule="auto"/>
        <w:jc w:val="both"/>
        <w:rPr>
          <w:rFonts w:cstheme="minorHAnsi"/>
          <w:sz w:val="24"/>
          <w:szCs w:val="24"/>
          <w:lang w:val="en-US"/>
        </w:rPr>
      </w:pPr>
    </w:p>
    <w:p w:rsidR="00201D5E" w:rsidRPr="00B62494" w:rsidRDefault="00201D5E" w:rsidP="00201D5E">
      <w:pPr>
        <w:spacing w:after="0" w:line="240" w:lineRule="auto"/>
        <w:jc w:val="center"/>
        <w:rPr>
          <w:rFonts w:cstheme="minorHAnsi"/>
          <w:b/>
          <w:sz w:val="24"/>
          <w:szCs w:val="24"/>
          <w:lang w:val="en-US"/>
        </w:rPr>
      </w:pPr>
      <w:r w:rsidRPr="00B62494">
        <w:rPr>
          <w:rFonts w:cstheme="minorHAnsi"/>
          <w:b/>
          <w:sz w:val="24"/>
          <w:szCs w:val="24"/>
          <w:lang w:val="en-US"/>
        </w:rPr>
        <w:t>PRIJEDLOG ZA DONOŠENJE</w:t>
      </w:r>
    </w:p>
    <w:p w:rsidR="00201D5E" w:rsidRPr="00B62494" w:rsidRDefault="00201D5E" w:rsidP="00201D5E">
      <w:pPr>
        <w:spacing w:after="0" w:line="240" w:lineRule="auto"/>
        <w:jc w:val="center"/>
        <w:rPr>
          <w:rFonts w:cstheme="minorHAnsi"/>
          <w:b/>
          <w:sz w:val="24"/>
          <w:szCs w:val="24"/>
          <w:lang w:val="en-US"/>
        </w:rPr>
      </w:pPr>
      <w:r w:rsidRPr="00B62494">
        <w:rPr>
          <w:rFonts w:cstheme="minorHAnsi"/>
          <w:b/>
          <w:sz w:val="24"/>
          <w:szCs w:val="24"/>
          <w:lang w:val="en-US"/>
        </w:rPr>
        <w:t>ODLUKE O NAČINU PRUŽANJA JAVNE USLUGE PRIKUPLJANJA MIJEŠANOG KOMUNALNOG OTPADA I PRIKUPLJANJA BIORAZGRADIVOG KOMUNALNOG OTPADA NA PODRUČJU GRADA CRESA</w:t>
      </w:r>
    </w:p>
    <w:p w:rsidR="00201D5E" w:rsidRPr="00B62494" w:rsidRDefault="00201D5E" w:rsidP="00201D5E">
      <w:pPr>
        <w:spacing w:after="0" w:line="240" w:lineRule="auto"/>
        <w:jc w:val="both"/>
        <w:rPr>
          <w:rFonts w:cstheme="minorHAnsi"/>
          <w:b/>
          <w:sz w:val="24"/>
          <w:szCs w:val="24"/>
          <w:lang w:val="en-US"/>
        </w:rPr>
      </w:pPr>
    </w:p>
    <w:p w:rsidR="00201D5E" w:rsidRPr="00B62494" w:rsidRDefault="00B62494" w:rsidP="00201D5E">
      <w:pPr>
        <w:spacing w:after="0" w:line="240" w:lineRule="auto"/>
        <w:jc w:val="both"/>
        <w:rPr>
          <w:rFonts w:cstheme="minorHAnsi"/>
          <w:b/>
          <w:sz w:val="24"/>
          <w:szCs w:val="24"/>
          <w:lang w:val="en-US"/>
        </w:rPr>
      </w:pPr>
      <w:r>
        <w:rPr>
          <w:rFonts w:cstheme="minorHAnsi"/>
          <w:b/>
          <w:sz w:val="24"/>
          <w:szCs w:val="24"/>
          <w:lang w:val="en-US"/>
        </w:rPr>
        <w:tab/>
      </w:r>
      <w:r w:rsidR="00201D5E" w:rsidRPr="00B62494">
        <w:rPr>
          <w:rFonts w:cstheme="minorHAnsi"/>
          <w:b/>
          <w:sz w:val="24"/>
          <w:szCs w:val="24"/>
          <w:lang w:val="en-US"/>
        </w:rPr>
        <w:t>PRAVNA OSNOVA I OBRAZLOŽENJE</w:t>
      </w:r>
    </w:p>
    <w:p w:rsidR="00B62494" w:rsidRDefault="00B62494" w:rsidP="00201D5E">
      <w:pPr>
        <w:spacing w:after="0" w:line="240" w:lineRule="auto"/>
        <w:jc w:val="both"/>
        <w:rPr>
          <w:rFonts w:cstheme="minorHAnsi"/>
          <w:sz w:val="24"/>
          <w:szCs w:val="24"/>
        </w:rPr>
      </w:pPr>
    </w:p>
    <w:p w:rsidR="00201D5E" w:rsidRPr="00B62494" w:rsidRDefault="00B62494" w:rsidP="00201D5E">
      <w:pPr>
        <w:spacing w:after="0" w:line="240" w:lineRule="auto"/>
        <w:jc w:val="both"/>
        <w:rPr>
          <w:rFonts w:cstheme="minorHAnsi"/>
          <w:sz w:val="24"/>
          <w:szCs w:val="24"/>
        </w:rPr>
      </w:pPr>
      <w:r>
        <w:rPr>
          <w:rFonts w:cstheme="minorHAnsi"/>
          <w:sz w:val="24"/>
          <w:szCs w:val="24"/>
        </w:rPr>
        <w:tab/>
      </w:r>
      <w:r w:rsidR="00201D5E" w:rsidRPr="00B62494">
        <w:rPr>
          <w:rFonts w:cstheme="minorHAnsi"/>
          <w:sz w:val="24"/>
          <w:szCs w:val="24"/>
        </w:rPr>
        <w:t>Odluka o načinu pružanja javne usluge prikupljanja miješanog komunalnog otpada i prikupljanja biorazgradivog komunalnog otpada na području Grada Cresa (u daljnjem tekstu: Odluka) donosi se na temelju članka 30. stavka 7. Zakona o održivom gospodarenju otpadom (u daljnjem tekstu: Zakon)</w:t>
      </w:r>
    </w:p>
    <w:p w:rsidR="00201D5E" w:rsidRPr="00B62494" w:rsidRDefault="00B62494" w:rsidP="00201D5E">
      <w:pPr>
        <w:spacing w:after="0" w:line="240" w:lineRule="auto"/>
        <w:jc w:val="both"/>
        <w:rPr>
          <w:rFonts w:cstheme="minorHAnsi"/>
          <w:sz w:val="24"/>
          <w:szCs w:val="24"/>
        </w:rPr>
      </w:pPr>
      <w:r>
        <w:rPr>
          <w:rFonts w:cstheme="minorHAnsi"/>
          <w:sz w:val="24"/>
          <w:szCs w:val="24"/>
        </w:rPr>
        <w:tab/>
      </w:r>
      <w:r w:rsidR="00201D5E" w:rsidRPr="00B62494">
        <w:rPr>
          <w:rFonts w:cstheme="minorHAnsi"/>
          <w:sz w:val="24"/>
          <w:szCs w:val="24"/>
        </w:rPr>
        <w:t xml:space="preserve">Zakonom je određeno da je jedinica lokalne i područne (regionalne) samouprave dužna na svom području osigurati uvjete i provedbu propisanih mjera gospodarenja otpadom. Jedinica lokalne samouprave dužna je na svom području osigurati: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1. javnu uslugu prikupljanja miješanog komunalnog otpada, i biorazgradivog komunalnog otpada,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2. odvojeno prikupljanje otpadnog papira, metala, stakla, plastike i tekstila te krupnog (glomaznog) komunalnog otpada,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3. sprječavanje odbacivanja otpada na način suprotan Zakonu te uklanjanje tako odbačenog otpada,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5. donošenje i provedbu plana gospodarenja otpadom jedinice lokalne samouprave, odnosno Grada Zagreba,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6. provođenje izobrazno-informativne aktivnosti na svom području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7. mogućnost provedbe akcija prikupljanja otpada. </w:t>
      </w:r>
    </w:p>
    <w:p w:rsidR="00201D5E" w:rsidRPr="00B62494" w:rsidRDefault="00B62494" w:rsidP="00201D5E">
      <w:pPr>
        <w:spacing w:after="0" w:line="240" w:lineRule="auto"/>
        <w:jc w:val="both"/>
        <w:rPr>
          <w:rFonts w:cstheme="minorHAnsi"/>
          <w:sz w:val="24"/>
          <w:szCs w:val="24"/>
        </w:rPr>
      </w:pPr>
      <w:r>
        <w:rPr>
          <w:rFonts w:cstheme="minorHAnsi"/>
          <w:sz w:val="24"/>
          <w:szCs w:val="24"/>
        </w:rPr>
        <w:tab/>
      </w:r>
      <w:r w:rsidR="00201D5E" w:rsidRPr="00B62494">
        <w:rPr>
          <w:rFonts w:cstheme="minorHAnsi"/>
          <w:sz w:val="24"/>
          <w:szCs w:val="24"/>
        </w:rPr>
        <w:t xml:space="preserve">Jedinica lokalne samouprave dužna je sudjelovati u sustavima sakupljanja posebnih kategorija otpada sukladno propisima kojim se uređuje gospodarenje posebnom kategorijom otpada. Jedinica lokalne samouprave dužna je osigurati provedbu svojih obveza na kvalitetan, postojan i ekonomski učinkovit način u skladu s načelima održivog razvoja, zaštite okoliša i gospodarenja otpadom osiguravajući pri tom javnost rada. </w:t>
      </w:r>
    </w:p>
    <w:p w:rsidR="00201D5E" w:rsidRPr="00B62494" w:rsidRDefault="00B62494" w:rsidP="00201D5E">
      <w:pPr>
        <w:spacing w:after="0" w:line="240" w:lineRule="auto"/>
        <w:jc w:val="both"/>
        <w:rPr>
          <w:rFonts w:cstheme="minorHAnsi"/>
          <w:sz w:val="24"/>
          <w:szCs w:val="24"/>
        </w:rPr>
      </w:pPr>
      <w:r>
        <w:rPr>
          <w:rFonts w:cstheme="minorHAnsi"/>
          <w:sz w:val="24"/>
          <w:szCs w:val="24"/>
        </w:rPr>
        <w:tab/>
      </w:r>
      <w:r w:rsidR="00201D5E" w:rsidRPr="00B62494">
        <w:rPr>
          <w:rFonts w:cstheme="minorHAnsi"/>
          <w:sz w:val="24"/>
          <w:szCs w:val="24"/>
        </w:rPr>
        <w:t xml:space="preserve">U članku 30. Zakona određeno je da javna usluga prikupljanja miješanog komunalnog otpada i prikupljanja biorazgradivog komunalnog otpada podrazumijeva prikupljanje tog otpada na određenom području pružanja usluge putem spremnika od pojedinih korisnika i prijevoz tog otpada do ovlaštene osobe za obradu tog otpada. </w:t>
      </w:r>
    </w:p>
    <w:p w:rsidR="00201D5E" w:rsidRPr="00B62494" w:rsidRDefault="00B62494" w:rsidP="00201D5E">
      <w:pPr>
        <w:spacing w:after="0" w:line="240" w:lineRule="auto"/>
        <w:jc w:val="both"/>
        <w:rPr>
          <w:rFonts w:cstheme="minorHAnsi"/>
          <w:sz w:val="24"/>
          <w:szCs w:val="24"/>
        </w:rPr>
      </w:pPr>
      <w:r>
        <w:rPr>
          <w:rFonts w:cstheme="minorHAnsi"/>
          <w:sz w:val="24"/>
          <w:szCs w:val="24"/>
        </w:rPr>
        <w:tab/>
      </w:r>
      <w:r w:rsidR="00201D5E" w:rsidRPr="00B62494">
        <w:rPr>
          <w:rFonts w:cstheme="minorHAnsi"/>
          <w:sz w:val="24"/>
          <w:szCs w:val="24"/>
        </w:rPr>
        <w:t xml:space="preserve">Područje pružanja javne usluge iz stavka 1. ovoga članka je područje jedinice lokalne samouprave. Predstavničko tijelo jedinice lokalne samouprave može odlukom odrediti područje pružanja te usluge na razini mjesne samouprave sukladno zakonu kojim se uređuje lokalna i područna (regionalna) samouprava. </w:t>
      </w:r>
    </w:p>
    <w:p w:rsidR="00201D5E" w:rsidRPr="00B62494" w:rsidRDefault="00B62494" w:rsidP="00201D5E">
      <w:pPr>
        <w:spacing w:after="0" w:line="240" w:lineRule="auto"/>
        <w:jc w:val="both"/>
        <w:rPr>
          <w:rFonts w:cstheme="minorHAnsi"/>
          <w:sz w:val="24"/>
          <w:szCs w:val="24"/>
        </w:rPr>
      </w:pPr>
      <w:r>
        <w:rPr>
          <w:rFonts w:cstheme="minorHAnsi"/>
          <w:sz w:val="24"/>
          <w:szCs w:val="24"/>
        </w:rPr>
        <w:lastRenderedPageBreak/>
        <w:tab/>
      </w:r>
      <w:r w:rsidR="00201D5E" w:rsidRPr="00B62494">
        <w:rPr>
          <w:rFonts w:cstheme="minorHAnsi"/>
          <w:sz w:val="24"/>
          <w:szCs w:val="24"/>
        </w:rPr>
        <w:t xml:space="preserve">Predstavničko tijelo jedinice lokalne samouprave donosi odluku o načinu pružanja javnih usluga koja sadrži: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1. kriterij obračuna količine otpada,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2. standardne veličine i druga bitna svojstva spremnika za sakupljanje otpada,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3. najmanju učestalost odvoza otpada prema područjima,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4. obračunska razdoblja kroz kalendarsku godinu, </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5. područje pružanja javne usluge,</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6. odredbe propisane Uredbom,</w:t>
      </w:r>
    </w:p>
    <w:p w:rsidR="00201D5E" w:rsidRPr="00B62494" w:rsidRDefault="00201D5E" w:rsidP="00201D5E">
      <w:pPr>
        <w:spacing w:after="0" w:line="240" w:lineRule="auto"/>
        <w:jc w:val="both"/>
        <w:rPr>
          <w:rFonts w:cstheme="minorHAnsi"/>
          <w:sz w:val="24"/>
          <w:szCs w:val="24"/>
        </w:rPr>
      </w:pPr>
      <w:r w:rsidRPr="00B62494">
        <w:rPr>
          <w:rFonts w:cstheme="minorHAnsi"/>
          <w:sz w:val="24"/>
          <w:szCs w:val="24"/>
        </w:rPr>
        <w:t xml:space="preserve">7. opće uvjete ugovora s korisnicima. </w:t>
      </w:r>
    </w:p>
    <w:p w:rsidR="00201D5E" w:rsidRPr="00B62494" w:rsidRDefault="00B62494" w:rsidP="00201D5E">
      <w:pPr>
        <w:spacing w:after="0" w:line="240" w:lineRule="auto"/>
        <w:jc w:val="both"/>
        <w:rPr>
          <w:rFonts w:cstheme="minorHAnsi"/>
          <w:sz w:val="24"/>
          <w:szCs w:val="24"/>
        </w:rPr>
      </w:pPr>
      <w:r>
        <w:rPr>
          <w:rFonts w:cstheme="minorHAnsi"/>
          <w:sz w:val="24"/>
          <w:szCs w:val="24"/>
        </w:rPr>
        <w:tab/>
      </w:r>
      <w:r w:rsidR="00201D5E" w:rsidRPr="00B62494">
        <w:rPr>
          <w:rFonts w:cstheme="minorHAnsi"/>
          <w:sz w:val="24"/>
          <w:szCs w:val="24"/>
        </w:rPr>
        <w:t xml:space="preserve">Po donošenju odluke, predstavničko tijelo jedinice lokalne samouprave dužno je istu bez odlaganja dostaviti Ministarstvu i objaviti u službenom glasilu i na mrežnim stranicama jedinice lokalne samouprave. </w:t>
      </w:r>
    </w:p>
    <w:p w:rsidR="00201D5E" w:rsidRPr="00B62494" w:rsidRDefault="00201D5E" w:rsidP="00201D5E">
      <w:pPr>
        <w:spacing w:after="0" w:line="240" w:lineRule="auto"/>
        <w:jc w:val="both"/>
        <w:rPr>
          <w:rFonts w:cstheme="minorHAnsi"/>
          <w:sz w:val="24"/>
          <w:szCs w:val="24"/>
        </w:rPr>
      </w:pPr>
    </w:p>
    <w:p w:rsidR="00201D5E" w:rsidRPr="00B62494" w:rsidRDefault="00B62494" w:rsidP="00201D5E">
      <w:pPr>
        <w:spacing w:after="0" w:line="240" w:lineRule="auto"/>
        <w:jc w:val="both"/>
        <w:rPr>
          <w:rFonts w:eastAsia="Times New Roman" w:cstheme="minorHAnsi"/>
          <w:color w:val="231F20"/>
          <w:sz w:val="24"/>
          <w:szCs w:val="24"/>
          <w:lang w:eastAsia="hr-HR"/>
        </w:rPr>
      </w:pPr>
      <w:r>
        <w:rPr>
          <w:rFonts w:cstheme="minorHAnsi"/>
          <w:b/>
          <w:sz w:val="24"/>
          <w:szCs w:val="24"/>
        </w:rPr>
        <w:tab/>
      </w:r>
      <w:r w:rsidR="00201D5E" w:rsidRPr="00B62494">
        <w:rPr>
          <w:rFonts w:cstheme="minorHAnsi"/>
          <w:b/>
          <w:sz w:val="24"/>
          <w:szCs w:val="24"/>
        </w:rPr>
        <w:t>Uredbom o gospodarenju otpadom</w:t>
      </w:r>
      <w:r w:rsidR="00201D5E" w:rsidRPr="00B62494">
        <w:rPr>
          <w:rFonts w:cstheme="minorHAnsi"/>
          <w:sz w:val="24"/>
          <w:szCs w:val="24"/>
        </w:rPr>
        <w:t xml:space="preserve"> (u daljnjem tekstu: Uredba) propisano je da, pored odredbi propisanih člankom 30. Zakona, </w:t>
      </w:r>
      <w:r w:rsidR="00201D5E" w:rsidRPr="00B62494">
        <w:rPr>
          <w:rFonts w:cstheme="minorHAnsi"/>
          <w:sz w:val="24"/>
          <w:szCs w:val="24"/>
          <w:u w:val="single"/>
        </w:rPr>
        <w:t>odluka</w:t>
      </w:r>
      <w:r w:rsidR="00201D5E" w:rsidRPr="00B62494">
        <w:rPr>
          <w:rFonts w:eastAsia="Times New Roman" w:cstheme="minorHAnsi"/>
          <w:color w:val="231F20"/>
          <w:sz w:val="24"/>
          <w:szCs w:val="24"/>
          <w:u w:val="single"/>
          <w:lang w:eastAsia="hr-HR"/>
        </w:rPr>
        <w:t xml:space="preserve"> mora</w:t>
      </w:r>
      <w:r w:rsidR="00201D5E" w:rsidRPr="00B62494">
        <w:rPr>
          <w:rFonts w:eastAsia="Times New Roman" w:cstheme="minorHAnsi"/>
          <w:color w:val="231F20"/>
          <w:sz w:val="24"/>
          <w:szCs w:val="24"/>
          <w:lang w:eastAsia="hr-HR"/>
        </w:rPr>
        <w:t xml:space="preserve"> sadržavati i:</w:t>
      </w:r>
    </w:p>
    <w:p w:rsidR="00201D5E" w:rsidRPr="00B62494" w:rsidRDefault="00201D5E" w:rsidP="00201D5E">
      <w:pPr>
        <w:spacing w:after="0" w:line="240" w:lineRule="auto"/>
        <w:ind w:firstLine="408"/>
        <w:jc w:val="both"/>
        <w:textAlignment w:val="baseline"/>
        <w:rPr>
          <w:rFonts w:eastAsia="Times New Roman" w:cstheme="minorHAnsi"/>
          <w:sz w:val="24"/>
          <w:szCs w:val="24"/>
          <w:lang w:eastAsia="hr-HR"/>
        </w:rPr>
      </w:pPr>
      <w:r w:rsidRPr="00B62494">
        <w:rPr>
          <w:rFonts w:eastAsia="Times New Roman" w:cstheme="minorHAnsi"/>
          <w:sz w:val="24"/>
          <w:szCs w:val="24"/>
          <w:lang w:eastAsia="hr-HR"/>
        </w:rPr>
        <w:t>1. popis adresa reciklažnih dvorišta i naselja na području jedinice lokalne samouprave za koje je uspostavljeno reciklažno dvorište kad je Zakonom propisana obveza uspostave reciklažnog dvorišta</w:t>
      </w:r>
    </w:p>
    <w:p w:rsidR="00201D5E" w:rsidRPr="00B62494" w:rsidRDefault="00201D5E" w:rsidP="00201D5E">
      <w:pPr>
        <w:spacing w:after="0" w:line="240" w:lineRule="auto"/>
        <w:ind w:firstLine="408"/>
        <w:jc w:val="both"/>
        <w:textAlignment w:val="baseline"/>
        <w:rPr>
          <w:rFonts w:eastAsia="Times New Roman" w:cstheme="minorHAnsi"/>
          <w:sz w:val="24"/>
          <w:szCs w:val="24"/>
          <w:lang w:eastAsia="hr-HR"/>
        </w:rPr>
      </w:pPr>
      <w:r w:rsidRPr="00B62494">
        <w:rPr>
          <w:rFonts w:eastAsia="Times New Roman" w:cstheme="minorHAnsi"/>
          <w:sz w:val="24"/>
          <w:szCs w:val="24"/>
          <w:lang w:eastAsia="hr-HR"/>
        </w:rPr>
        <w:t>2. odredbe o načinu provedbe javne usluge i usluge povezane s javnom uslugom</w:t>
      </w:r>
    </w:p>
    <w:p w:rsidR="00201D5E" w:rsidRPr="00B62494" w:rsidRDefault="00201D5E" w:rsidP="00201D5E">
      <w:pPr>
        <w:spacing w:after="0" w:line="240" w:lineRule="auto"/>
        <w:ind w:firstLine="408"/>
        <w:jc w:val="both"/>
        <w:textAlignment w:val="baseline"/>
        <w:rPr>
          <w:rFonts w:eastAsia="Times New Roman" w:cstheme="minorHAnsi"/>
          <w:sz w:val="24"/>
          <w:szCs w:val="24"/>
          <w:lang w:eastAsia="hr-HR"/>
        </w:rPr>
      </w:pPr>
      <w:r w:rsidRPr="00B62494">
        <w:rPr>
          <w:rFonts w:eastAsia="Times New Roman" w:cstheme="minorHAnsi"/>
          <w:sz w:val="24"/>
          <w:szCs w:val="24"/>
          <w:lang w:eastAsia="hr-HR"/>
        </w:rPr>
        <w:t>3. odredbe o provedbi Ugovora koje se primjenjuju u slučaju nastupanja posebnih okolnosti (elementarna nepogoda, katastrofa i sl.)</w:t>
      </w:r>
    </w:p>
    <w:p w:rsidR="00201D5E" w:rsidRPr="00B62494" w:rsidRDefault="00201D5E" w:rsidP="00201D5E">
      <w:pPr>
        <w:spacing w:after="0" w:line="240" w:lineRule="auto"/>
        <w:ind w:firstLine="408"/>
        <w:jc w:val="both"/>
        <w:textAlignment w:val="baseline"/>
        <w:rPr>
          <w:rFonts w:eastAsia="Times New Roman" w:cstheme="minorHAnsi"/>
          <w:sz w:val="24"/>
          <w:szCs w:val="24"/>
          <w:lang w:eastAsia="hr-HR"/>
        </w:rPr>
      </w:pPr>
      <w:r w:rsidRPr="00B62494">
        <w:rPr>
          <w:rFonts w:eastAsia="Times New Roman" w:cstheme="minorHAnsi"/>
          <w:sz w:val="24"/>
          <w:szCs w:val="24"/>
          <w:lang w:eastAsia="hr-HR"/>
        </w:rPr>
        <w:t>4. odredbe o načinu podnošenja prigovora i postupanju po prigovoru građana na neugodu uzrokovanu sustavom sakupljanja komunalnog otpada</w:t>
      </w:r>
    </w:p>
    <w:p w:rsidR="00201D5E" w:rsidRPr="00B62494" w:rsidRDefault="00201D5E" w:rsidP="00201D5E">
      <w:pPr>
        <w:spacing w:after="0" w:line="240" w:lineRule="auto"/>
        <w:ind w:firstLine="408"/>
        <w:jc w:val="both"/>
        <w:textAlignment w:val="baseline"/>
        <w:rPr>
          <w:rFonts w:eastAsia="Times New Roman" w:cstheme="minorHAnsi"/>
          <w:sz w:val="24"/>
          <w:szCs w:val="24"/>
          <w:lang w:eastAsia="hr-HR"/>
        </w:rPr>
      </w:pPr>
      <w:r w:rsidRPr="00B62494">
        <w:rPr>
          <w:rFonts w:eastAsia="Times New Roman" w:cstheme="minorHAnsi"/>
          <w:sz w:val="24"/>
          <w:szCs w:val="24"/>
          <w:lang w:eastAsia="hr-HR"/>
        </w:rPr>
        <w:t>5. odredbe o uvjetima za pojedinačno korištenje javne usluge</w:t>
      </w:r>
    </w:p>
    <w:p w:rsidR="00201D5E" w:rsidRPr="00B62494" w:rsidRDefault="00201D5E" w:rsidP="00201D5E">
      <w:pPr>
        <w:spacing w:after="0" w:line="240" w:lineRule="auto"/>
        <w:ind w:firstLine="408"/>
        <w:jc w:val="both"/>
        <w:textAlignment w:val="baseline"/>
        <w:rPr>
          <w:rFonts w:eastAsia="Times New Roman" w:cstheme="minorHAnsi"/>
          <w:sz w:val="24"/>
          <w:szCs w:val="24"/>
          <w:lang w:eastAsia="hr-HR"/>
        </w:rPr>
      </w:pPr>
      <w:r w:rsidRPr="00B62494">
        <w:rPr>
          <w:rFonts w:eastAsia="Times New Roman" w:cstheme="minorHAnsi"/>
          <w:sz w:val="24"/>
          <w:szCs w:val="24"/>
          <w:lang w:eastAsia="hr-HR"/>
        </w:rPr>
        <w:t>6. odredbe o prihvatljivom dokazu izvršenja javne usluge za pojedinog korisnika usluge</w:t>
      </w:r>
    </w:p>
    <w:p w:rsidR="00201D5E" w:rsidRPr="00B62494" w:rsidRDefault="00201D5E" w:rsidP="00201D5E">
      <w:pPr>
        <w:spacing w:after="0" w:line="240" w:lineRule="auto"/>
        <w:ind w:firstLine="408"/>
        <w:jc w:val="both"/>
        <w:textAlignment w:val="baseline"/>
        <w:rPr>
          <w:rFonts w:eastAsia="Times New Roman" w:cstheme="minorHAnsi"/>
          <w:sz w:val="24"/>
          <w:szCs w:val="24"/>
          <w:lang w:eastAsia="hr-HR"/>
        </w:rPr>
      </w:pPr>
      <w:r w:rsidRPr="00B62494">
        <w:rPr>
          <w:rFonts w:eastAsia="Times New Roman" w:cstheme="minorHAnsi"/>
          <w:sz w:val="24"/>
          <w:szCs w:val="24"/>
          <w:lang w:eastAsia="hr-HR"/>
        </w:rPr>
        <w:t>7. odredbe o cijeni obvezne minimalne javne usluge</w:t>
      </w:r>
    </w:p>
    <w:p w:rsidR="00201D5E" w:rsidRPr="00B62494" w:rsidRDefault="00201D5E" w:rsidP="00201D5E">
      <w:pPr>
        <w:spacing w:after="0" w:line="240" w:lineRule="auto"/>
        <w:ind w:firstLine="408"/>
        <w:jc w:val="both"/>
        <w:textAlignment w:val="baseline"/>
        <w:rPr>
          <w:rFonts w:eastAsia="Times New Roman" w:cstheme="minorHAnsi"/>
          <w:sz w:val="24"/>
          <w:szCs w:val="24"/>
          <w:lang w:eastAsia="hr-HR"/>
        </w:rPr>
      </w:pPr>
      <w:r w:rsidRPr="00B62494">
        <w:rPr>
          <w:rFonts w:eastAsia="Times New Roman" w:cstheme="minorHAnsi"/>
          <w:sz w:val="24"/>
          <w:szCs w:val="24"/>
          <w:lang w:eastAsia="hr-HR"/>
        </w:rPr>
        <w:t>8. način određivanja udjela korisnika javne usluge u slučaju kad su korisnici javne usluge kućanstva i koriste zajednički spremnik, a nije postignut sporazum o njihovim udjelima</w:t>
      </w:r>
    </w:p>
    <w:p w:rsidR="00201D5E" w:rsidRPr="00B62494" w:rsidRDefault="00201D5E" w:rsidP="00201D5E">
      <w:pPr>
        <w:spacing w:after="0" w:line="240" w:lineRule="auto"/>
        <w:ind w:firstLine="408"/>
        <w:jc w:val="both"/>
        <w:textAlignment w:val="baseline"/>
        <w:rPr>
          <w:rFonts w:eastAsia="Times New Roman" w:cstheme="minorHAnsi"/>
          <w:color w:val="231F20"/>
          <w:sz w:val="24"/>
          <w:szCs w:val="24"/>
          <w:lang w:eastAsia="hr-HR"/>
        </w:rPr>
      </w:pPr>
      <w:r w:rsidRPr="00B62494">
        <w:rPr>
          <w:rFonts w:eastAsia="Times New Roman" w:cstheme="minorHAnsi"/>
          <w:sz w:val="24"/>
          <w:szCs w:val="24"/>
          <w:lang w:eastAsia="hr-HR"/>
        </w:rPr>
        <w:t xml:space="preserve">9. način određivanja udjela korisnika javne usluge u slučaju kad su korisnici javne usluge kućanstva i pravne osobe ili fizičke osobe – obrtnici i koriste zajednički spremnik, a nije </w:t>
      </w:r>
      <w:r w:rsidRPr="00B62494">
        <w:rPr>
          <w:rFonts w:eastAsia="Times New Roman" w:cstheme="minorHAnsi"/>
          <w:color w:val="231F20"/>
          <w:sz w:val="24"/>
          <w:szCs w:val="24"/>
          <w:lang w:eastAsia="hr-HR"/>
        </w:rPr>
        <w:t>postignut sporazum o njihovim udjelima</w:t>
      </w:r>
    </w:p>
    <w:p w:rsidR="00201D5E" w:rsidRPr="00B62494" w:rsidRDefault="00201D5E" w:rsidP="00201D5E">
      <w:pPr>
        <w:spacing w:after="0" w:line="240" w:lineRule="auto"/>
        <w:ind w:firstLine="408"/>
        <w:jc w:val="both"/>
        <w:textAlignment w:val="baseline"/>
        <w:rPr>
          <w:rFonts w:eastAsia="Times New Roman" w:cstheme="minorHAnsi"/>
          <w:color w:val="231F20"/>
          <w:sz w:val="24"/>
          <w:szCs w:val="24"/>
          <w:lang w:eastAsia="hr-HR"/>
        </w:rPr>
      </w:pPr>
      <w:r w:rsidRPr="00B62494">
        <w:rPr>
          <w:rFonts w:eastAsia="Times New Roman" w:cstheme="minorHAnsi"/>
          <w:color w:val="231F20"/>
          <w:sz w:val="24"/>
          <w:szCs w:val="24"/>
          <w:lang w:eastAsia="hr-HR"/>
        </w:rPr>
        <w:t>10. odredbe o ugovornoj kazni.</w:t>
      </w:r>
    </w:p>
    <w:p w:rsidR="00201D5E" w:rsidRPr="00B62494" w:rsidRDefault="00201D5E" w:rsidP="00201D5E">
      <w:pPr>
        <w:spacing w:after="0" w:line="240" w:lineRule="auto"/>
        <w:ind w:firstLine="408"/>
        <w:jc w:val="both"/>
        <w:textAlignment w:val="baseline"/>
        <w:rPr>
          <w:rFonts w:eastAsia="Times New Roman" w:cstheme="minorHAnsi"/>
          <w:color w:val="231F20"/>
          <w:sz w:val="24"/>
          <w:szCs w:val="24"/>
          <w:lang w:eastAsia="hr-HR"/>
        </w:rPr>
      </w:pPr>
      <w:r w:rsidRPr="00B62494">
        <w:rPr>
          <w:rFonts w:eastAsia="Times New Roman" w:cstheme="minorHAnsi"/>
          <w:color w:val="231F20"/>
          <w:sz w:val="24"/>
          <w:szCs w:val="24"/>
          <w:u w:val="single"/>
          <w:lang w:eastAsia="hr-HR"/>
        </w:rPr>
        <w:t>Odluka može sadržavati</w:t>
      </w:r>
      <w:r w:rsidRPr="00B62494">
        <w:rPr>
          <w:rFonts w:eastAsia="Times New Roman" w:cstheme="minorHAnsi"/>
          <w:color w:val="231F20"/>
          <w:sz w:val="24"/>
          <w:szCs w:val="24"/>
          <w:lang w:eastAsia="hr-HR"/>
        </w:rPr>
        <w:t xml:space="preserve"> i:</w:t>
      </w:r>
    </w:p>
    <w:p w:rsidR="00201D5E" w:rsidRPr="00B62494" w:rsidRDefault="00201D5E" w:rsidP="00201D5E">
      <w:pPr>
        <w:pStyle w:val="Odlomakpopisa"/>
        <w:numPr>
          <w:ilvl w:val="0"/>
          <w:numId w:val="19"/>
        </w:numPr>
        <w:spacing w:after="0" w:line="240" w:lineRule="auto"/>
        <w:jc w:val="both"/>
        <w:textAlignment w:val="baseline"/>
        <w:rPr>
          <w:rFonts w:eastAsia="Times New Roman" w:cstheme="minorHAnsi"/>
          <w:color w:val="231F20"/>
          <w:sz w:val="24"/>
          <w:szCs w:val="24"/>
          <w:lang w:eastAsia="hr-HR"/>
        </w:rPr>
      </w:pPr>
      <w:r w:rsidRPr="00B62494">
        <w:rPr>
          <w:rFonts w:eastAsia="Times New Roman" w:cstheme="minorHAnsi"/>
          <w:color w:val="231F20"/>
          <w:sz w:val="24"/>
          <w:szCs w:val="24"/>
          <w:lang w:eastAsia="hr-HR"/>
        </w:rPr>
        <w:t>kriterij za određivanje korisnika usluge u čije ime jedinica lokalne samouprave preuzima obvezu plaćanja cijene za javnu uslugu,</w:t>
      </w:r>
    </w:p>
    <w:p w:rsidR="00201D5E" w:rsidRPr="00B62494" w:rsidRDefault="00201D5E" w:rsidP="00201D5E">
      <w:pPr>
        <w:pStyle w:val="Odlomakpopisa"/>
        <w:numPr>
          <w:ilvl w:val="0"/>
          <w:numId w:val="19"/>
        </w:numPr>
        <w:spacing w:after="0" w:line="240" w:lineRule="auto"/>
        <w:jc w:val="both"/>
        <w:textAlignment w:val="baseline"/>
        <w:rPr>
          <w:rFonts w:eastAsia="Times New Roman" w:cstheme="minorHAnsi"/>
          <w:color w:val="231F20"/>
          <w:sz w:val="24"/>
          <w:szCs w:val="24"/>
          <w:lang w:eastAsia="hr-HR"/>
        </w:rPr>
      </w:pPr>
      <w:r w:rsidRPr="00B62494">
        <w:rPr>
          <w:rFonts w:eastAsia="Times New Roman" w:cstheme="minorHAnsi"/>
          <w:color w:val="231F20"/>
          <w:sz w:val="24"/>
          <w:szCs w:val="24"/>
          <w:lang w:eastAsia="hr-HR"/>
        </w:rPr>
        <w:t>odredbe o korištenju javne površine za prikupljanje otpada,</w:t>
      </w:r>
    </w:p>
    <w:p w:rsidR="00201D5E" w:rsidRPr="00B62494" w:rsidRDefault="00201D5E" w:rsidP="00201D5E">
      <w:pPr>
        <w:pStyle w:val="Odlomakpopisa"/>
        <w:numPr>
          <w:ilvl w:val="0"/>
          <w:numId w:val="19"/>
        </w:numPr>
        <w:spacing w:after="0" w:line="240" w:lineRule="auto"/>
        <w:jc w:val="both"/>
        <w:textAlignment w:val="baseline"/>
        <w:rPr>
          <w:rFonts w:eastAsia="Times New Roman" w:cstheme="minorHAnsi"/>
          <w:color w:val="231F20"/>
          <w:sz w:val="24"/>
          <w:szCs w:val="24"/>
          <w:lang w:eastAsia="hr-HR"/>
        </w:rPr>
      </w:pPr>
      <w:r w:rsidRPr="00B62494">
        <w:rPr>
          <w:rFonts w:eastAsia="Times New Roman" w:cstheme="minorHAnsi"/>
          <w:color w:val="231F20"/>
          <w:sz w:val="24"/>
          <w:szCs w:val="24"/>
          <w:lang w:eastAsia="hr-HR"/>
        </w:rPr>
        <w:t>odredbe o korištenju površina kojima upravlja jedinica lokalne samouprave za potrebe kompostiranja biootpada koje može obavljati korisnik usluge,</w:t>
      </w:r>
    </w:p>
    <w:p w:rsidR="00201D5E" w:rsidRPr="00B62494" w:rsidRDefault="00201D5E" w:rsidP="00201D5E">
      <w:pPr>
        <w:pStyle w:val="Odlomakpopisa"/>
        <w:numPr>
          <w:ilvl w:val="0"/>
          <w:numId w:val="19"/>
        </w:numPr>
        <w:spacing w:after="0" w:line="240" w:lineRule="auto"/>
        <w:jc w:val="both"/>
        <w:textAlignment w:val="baseline"/>
        <w:rPr>
          <w:rFonts w:eastAsia="Times New Roman" w:cstheme="minorHAnsi"/>
          <w:color w:val="231F20"/>
          <w:sz w:val="24"/>
          <w:szCs w:val="24"/>
          <w:lang w:eastAsia="hr-HR"/>
        </w:rPr>
      </w:pPr>
      <w:r w:rsidRPr="00B62494">
        <w:rPr>
          <w:rFonts w:eastAsia="Times New Roman" w:cstheme="minorHAnsi"/>
          <w:color w:val="231F20"/>
          <w:sz w:val="24"/>
          <w:szCs w:val="24"/>
          <w:lang w:eastAsia="hr-HR"/>
        </w:rPr>
        <w:t>odredbe o količini krupnog (glomaznog) otpada (u daljnjem tekstu: glomazni otpad) koji se preuzima u okviru javne usluge,</w:t>
      </w:r>
    </w:p>
    <w:p w:rsidR="00201D5E" w:rsidRPr="00B62494" w:rsidRDefault="00201D5E" w:rsidP="00201D5E">
      <w:pPr>
        <w:pStyle w:val="Odlomakpopisa"/>
        <w:numPr>
          <w:ilvl w:val="0"/>
          <w:numId w:val="19"/>
        </w:numPr>
        <w:spacing w:after="0" w:line="240" w:lineRule="auto"/>
        <w:jc w:val="both"/>
        <w:textAlignment w:val="baseline"/>
        <w:rPr>
          <w:rFonts w:eastAsia="Times New Roman" w:cstheme="minorHAnsi"/>
          <w:color w:val="231F20"/>
          <w:sz w:val="24"/>
          <w:szCs w:val="24"/>
          <w:lang w:eastAsia="hr-HR"/>
        </w:rPr>
      </w:pPr>
      <w:r w:rsidRPr="00B62494">
        <w:rPr>
          <w:rFonts w:eastAsia="Times New Roman" w:cstheme="minorHAnsi"/>
          <w:color w:val="231F20"/>
          <w:sz w:val="24"/>
          <w:szCs w:val="24"/>
          <w:lang w:eastAsia="hr-HR"/>
        </w:rPr>
        <w:t>način obračuna naknade za gradnju građevina za gospodarenje komunalnim otpadom.</w:t>
      </w:r>
    </w:p>
    <w:p w:rsidR="00201D5E" w:rsidRPr="00B62494" w:rsidRDefault="00201D5E" w:rsidP="00201D5E">
      <w:pPr>
        <w:pStyle w:val="Odlomakpopisa"/>
        <w:spacing w:after="0" w:line="240" w:lineRule="auto"/>
        <w:ind w:left="0"/>
        <w:jc w:val="both"/>
        <w:rPr>
          <w:rFonts w:cstheme="minorHAnsi"/>
          <w:sz w:val="24"/>
          <w:szCs w:val="24"/>
        </w:rPr>
      </w:pPr>
    </w:p>
    <w:p w:rsidR="00B62494" w:rsidRPr="00B62494" w:rsidRDefault="00B62494" w:rsidP="00B62494">
      <w:pPr>
        <w:pStyle w:val="NoSpacing1"/>
        <w:jc w:val="both"/>
        <w:rPr>
          <w:rFonts w:asciiTheme="minorHAnsi" w:hAnsiTheme="minorHAnsi" w:cstheme="minorHAnsi"/>
          <w:sz w:val="24"/>
          <w:szCs w:val="24"/>
        </w:rPr>
      </w:pPr>
      <w:r w:rsidRPr="00B62494">
        <w:rPr>
          <w:rFonts w:asciiTheme="minorHAnsi" w:hAnsiTheme="minorHAnsi" w:cstheme="minorHAnsi"/>
          <w:sz w:val="24"/>
          <w:szCs w:val="24"/>
        </w:rPr>
        <w:t>Tekst Odluke o načinu pružanja javne usluge prikupljanja miješanog komunalnog otpada i biorazgradivog komunalnog otpada bio je objavljen na web stranici Grada Cresa radi provedbe javnog savjetovanja u razdoblju od 29.12.2017. do 16.01.2018. godine. Na tekst koji je bio na j</w:t>
      </w:r>
      <w:r>
        <w:rPr>
          <w:rFonts w:asciiTheme="minorHAnsi" w:hAnsiTheme="minorHAnsi" w:cstheme="minorHAnsi"/>
          <w:sz w:val="24"/>
          <w:szCs w:val="24"/>
        </w:rPr>
        <w:t>a</w:t>
      </w:r>
      <w:r w:rsidRPr="00B62494">
        <w:rPr>
          <w:rFonts w:asciiTheme="minorHAnsi" w:hAnsiTheme="minorHAnsi" w:cstheme="minorHAnsi"/>
          <w:sz w:val="24"/>
          <w:szCs w:val="24"/>
        </w:rPr>
        <w:t>vnom savjetov</w:t>
      </w:r>
      <w:r>
        <w:rPr>
          <w:rFonts w:asciiTheme="minorHAnsi" w:hAnsiTheme="minorHAnsi" w:cstheme="minorHAnsi"/>
          <w:sz w:val="24"/>
          <w:szCs w:val="24"/>
        </w:rPr>
        <w:t>anju</w:t>
      </w:r>
      <w:r w:rsidRPr="00B62494">
        <w:rPr>
          <w:rFonts w:asciiTheme="minorHAnsi" w:hAnsiTheme="minorHAnsi" w:cstheme="minorHAnsi"/>
          <w:sz w:val="24"/>
          <w:szCs w:val="24"/>
        </w:rPr>
        <w:t xml:space="preserve"> nije bilo primjedbi. Kako je taj </w:t>
      </w:r>
      <w:r>
        <w:rPr>
          <w:rFonts w:asciiTheme="minorHAnsi" w:hAnsiTheme="minorHAnsi" w:cstheme="minorHAnsi"/>
          <w:sz w:val="24"/>
          <w:szCs w:val="24"/>
        </w:rPr>
        <w:t>prijedlog</w:t>
      </w:r>
      <w:r w:rsidRPr="00B62494">
        <w:rPr>
          <w:rFonts w:asciiTheme="minorHAnsi" w:hAnsiTheme="minorHAnsi" w:cstheme="minorHAnsi"/>
          <w:sz w:val="24"/>
          <w:szCs w:val="24"/>
        </w:rPr>
        <w:t xml:space="preserve"> Odluke bio dosta obiman, u dogov</w:t>
      </w:r>
      <w:r>
        <w:rPr>
          <w:rFonts w:asciiTheme="minorHAnsi" w:hAnsiTheme="minorHAnsi" w:cstheme="minorHAnsi"/>
          <w:sz w:val="24"/>
          <w:szCs w:val="24"/>
        </w:rPr>
        <w:t>o</w:t>
      </w:r>
      <w:r w:rsidRPr="00B62494">
        <w:rPr>
          <w:rFonts w:asciiTheme="minorHAnsi" w:hAnsiTheme="minorHAnsi" w:cstheme="minorHAnsi"/>
          <w:sz w:val="24"/>
          <w:szCs w:val="24"/>
        </w:rPr>
        <w:t xml:space="preserve">ru s Gradom Mali Lošinj </w:t>
      </w:r>
      <w:r>
        <w:rPr>
          <w:rFonts w:asciiTheme="minorHAnsi" w:hAnsiTheme="minorHAnsi" w:cstheme="minorHAnsi"/>
          <w:sz w:val="24"/>
          <w:szCs w:val="24"/>
        </w:rPr>
        <w:t>i</w:t>
      </w:r>
      <w:r w:rsidRPr="00B62494">
        <w:rPr>
          <w:rFonts w:asciiTheme="minorHAnsi" w:hAnsiTheme="minorHAnsi" w:cstheme="minorHAnsi"/>
          <w:sz w:val="24"/>
          <w:szCs w:val="24"/>
        </w:rPr>
        <w:t xml:space="preserve"> Komun</w:t>
      </w:r>
      <w:r>
        <w:rPr>
          <w:rFonts w:asciiTheme="minorHAnsi" w:hAnsiTheme="minorHAnsi" w:cstheme="minorHAnsi"/>
          <w:sz w:val="24"/>
          <w:szCs w:val="24"/>
        </w:rPr>
        <w:t>alnim</w:t>
      </w:r>
      <w:r w:rsidRPr="00B62494">
        <w:rPr>
          <w:rFonts w:asciiTheme="minorHAnsi" w:hAnsiTheme="minorHAnsi" w:cstheme="minorHAnsi"/>
          <w:sz w:val="24"/>
          <w:szCs w:val="24"/>
        </w:rPr>
        <w:t xml:space="preserve"> uslugama</w:t>
      </w:r>
      <w:r>
        <w:rPr>
          <w:rFonts w:asciiTheme="minorHAnsi" w:hAnsiTheme="minorHAnsi" w:cstheme="minorHAnsi"/>
          <w:sz w:val="24"/>
          <w:szCs w:val="24"/>
        </w:rPr>
        <w:t>,</w:t>
      </w:r>
      <w:r w:rsidRPr="00B62494">
        <w:rPr>
          <w:rFonts w:asciiTheme="minorHAnsi" w:hAnsiTheme="minorHAnsi" w:cstheme="minorHAnsi"/>
          <w:sz w:val="24"/>
          <w:szCs w:val="24"/>
        </w:rPr>
        <w:t xml:space="preserve"> tekst je skraćen </w:t>
      </w:r>
      <w:r>
        <w:rPr>
          <w:rFonts w:asciiTheme="minorHAnsi" w:hAnsiTheme="minorHAnsi" w:cstheme="minorHAnsi"/>
          <w:sz w:val="24"/>
          <w:szCs w:val="24"/>
        </w:rPr>
        <w:t xml:space="preserve">te je utvrđen takav prijedlog koji se dostavlja </w:t>
      </w:r>
      <w:r w:rsidRPr="00B62494">
        <w:rPr>
          <w:rFonts w:asciiTheme="minorHAnsi" w:hAnsiTheme="minorHAnsi" w:cstheme="minorHAnsi"/>
          <w:sz w:val="24"/>
          <w:szCs w:val="24"/>
        </w:rPr>
        <w:t>Gradskom vijeću na usv</w:t>
      </w:r>
      <w:r>
        <w:rPr>
          <w:rFonts w:asciiTheme="minorHAnsi" w:hAnsiTheme="minorHAnsi" w:cstheme="minorHAnsi"/>
          <w:sz w:val="24"/>
          <w:szCs w:val="24"/>
        </w:rPr>
        <w:t>ajanje.</w:t>
      </w:r>
    </w:p>
    <w:p w:rsidR="00B62494" w:rsidRPr="00B62494" w:rsidRDefault="00B62494" w:rsidP="00B62494">
      <w:pPr>
        <w:pStyle w:val="NoSpacing1"/>
        <w:jc w:val="both"/>
        <w:rPr>
          <w:rFonts w:asciiTheme="minorHAnsi" w:hAnsiTheme="minorHAnsi" w:cstheme="minorHAnsi"/>
          <w:sz w:val="24"/>
          <w:szCs w:val="24"/>
        </w:rPr>
      </w:pPr>
    </w:p>
    <w:p w:rsidR="00B62494" w:rsidRDefault="00B62494" w:rsidP="00B62494">
      <w:pPr>
        <w:pStyle w:val="NoSpacing1"/>
        <w:jc w:val="both"/>
        <w:rPr>
          <w:rFonts w:ascii="Times New Roman" w:hAnsi="Times New Roman"/>
        </w:rPr>
      </w:pPr>
    </w:p>
    <w:p w:rsidR="00B62494" w:rsidRDefault="00B62494" w:rsidP="00B62494">
      <w:pPr>
        <w:pStyle w:val="NoSpacing1"/>
        <w:jc w:val="both"/>
        <w:rPr>
          <w:rFonts w:ascii="Times New Roman" w:hAnsi="Times New Roman"/>
        </w:rPr>
      </w:pPr>
    </w:p>
    <w:p w:rsidR="00B62494" w:rsidRDefault="00B62494" w:rsidP="00B62494">
      <w:pPr>
        <w:pStyle w:val="NoSpacing1"/>
        <w:jc w:val="both"/>
        <w:rPr>
          <w:rFonts w:ascii="Times New Roman" w:hAnsi="Times New Roman"/>
        </w:rPr>
      </w:pPr>
    </w:p>
    <w:p w:rsidR="00B62494" w:rsidRPr="00B62494" w:rsidRDefault="00B62494" w:rsidP="00B62494">
      <w:pPr>
        <w:pStyle w:val="NoSpacing1"/>
        <w:jc w:val="both"/>
        <w:rPr>
          <w:rFonts w:asciiTheme="minorHAnsi" w:hAnsiTheme="minorHAnsi" w:cstheme="minorHAnsi"/>
          <w:b/>
          <w:sz w:val="24"/>
          <w:szCs w:val="24"/>
          <w:u w:val="single"/>
        </w:rPr>
      </w:pPr>
      <w:r w:rsidRPr="00B62494">
        <w:rPr>
          <w:rFonts w:asciiTheme="minorHAnsi" w:hAnsiTheme="minorHAnsi" w:cstheme="minorHAnsi"/>
          <w:b/>
          <w:sz w:val="24"/>
          <w:szCs w:val="24"/>
          <w:u w:val="single"/>
        </w:rPr>
        <w:t>TEKST ODLUKE</w:t>
      </w:r>
    </w:p>
    <w:p w:rsidR="00D25CFC" w:rsidRPr="00B62494" w:rsidRDefault="00D25CFC" w:rsidP="00D25CFC">
      <w:pPr>
        <w:spacing w:after="0" w:line="240" w:lineRule="auto"/>
        <w:jc w:val="both"/>
        <w:rPr>
          <w:rFonts w:cstheme="minorHAnsi"/>
          <w:sz w:val="24"/>
          <w:szCs w:val="24"/>
        </w:rPr>
      </w:pPr>
    </w:p>
    <w:p w:rsidR="00031F95" w:rsidRPr="00B62494" w:rsidRDefault="00031F95" w:rsidP="00031F95">
      <w:pPr>
        <w:spacing w:after="0" w:line="240" w:lineRule="auto"/>
        <w:jc w:val="both"/>
        <w:rPr>
          <w:rFonts w:cstheme="minorHAnsi"/>
          <w:sz w:val="24"/>
          <w:szCs w:val="24"/>
        </w:rPr>
      </w:pPr>
      <w:r w:rsidRPr="00B62494">
        <w:rPr>
          <w:rFonts w:cstheme="minorHAnsi"/>
          <w:sz w:val="24"/>
          <w:szCs w:val="24"/>
        </w:rPr>
        <w:t xml:space="preserve">Na temelju članka 30. stavka 7. točke 1. Zakona o održivom gospodarenju otpadom (Narodne novine br. 94/13, 73/17), članka 4. Uredbe o gospodarenju komunalnim otpadom (Narodne novine br. 50/2017), </w:t>
      </w:r>
      <w:r w:rsidRPr="00B62494">
        <w:rPr>
          <w:rFonts w:eastAsia="Lucida Sans Unicode" w:cstheme="minorHAnsi"/>
          <w:color w:val="000000"/>
          <w:sz w:val="24"/>
          <w:szCs w:val="24"/>
          <w:lang w:val="en-US" w:bidi="en-US"/>
        </w:rPr>
        <w:t xml:space="preserve">i članka </w:t>
      </w:r>
      <w:r w:rsidR="00B62494">
        <w:rPr>
          <w:rFonts w:eastAsia="Lucida Sans Unicode" w:cstheme="minorHAnsi"/>
          <w:color w:val="000000"/>
          <w:sz w:val="24"/>
          <w:szCs w:val="24"/>
          <w:lang w:val="en-US" w:bidi="en-US"/>
        </w:rPr>
        <w:t>29</w:t>
      </w:r>
      <w:r w:rsidRPr="00B62494">
        <w:rPr>
          <w:rFonts w:eastAsia="Lucida Sans Unicode" w:cstheme="minorHAnsi"/>
          <w:color w:val="000000"/>
          <w:sz w:val="24"/>
          <w:szCs w:val="24"/>
          <w:lang w:val="en-US" w:bidi="en-US"/>
        </w:rPr>
        <w:t xml:space="preserve">. Statuta Grada </w:t>
      </w:r>
      <w:r w:rsidR="001F0B4E" w:rsidRPr="00B62494">
        <w:rPr>
          <w:rFonts w:eastAsia="Lucida Sans Unicode" w:cstheme="minorHAnsi"/>
          <w:color w:val="000000"/>
          <w:sz w:val="24"/>
          <w:szCs w:val="24"/>
          <w:lang w:val="en-US" w:bidi="en-US"/>
        </w:rPr>
        <w:t>Cresa</w:t>
      </w:r>
      <w:r w:rsidRPr="00B62494">
        <w:rPr>
          <w:rFonts w:eastAsia="Lucida Sans Unicode" w:cstheme="minorHAnsi"/>
          <w:color w:val="000000"/>
          <w:sz w:val="24"/>
          <w:szCs w:val="24"/>
          <w:lang w:val="en-US" w:bidi="en-US"/>
        </w:rPr>
        <w:t xml:space="preserve"> (Službene novine Primorsko – goranske županije broj:</w:t>
      </w:r>
      <w:r w:rsidR="001F0B4E" w:rsidRPr="00B62494">
        <w:rPr>
          <w:rFonts w:eastAsia="Lucida Sans Unicode" w:cstheme="minorHAnsi"/>
          <w:color w:val="000000"/>
          <w:sz w:val="24"/>
          <w:szCs w:val="24"/>
          <w:lang w:val="en-US" w:bidi="en-US"/>
        </w:rPr>
        <w:t xml:space="preserve">  </w:t>
      </w:r>
      <w:r w:rsidR="00B62494">
        <w:rPr>
          <w:rFonts w:eastAsia="Lucida Sans Unicode" w:cstheme="minorHAnsi"/>
          <w:color w:val="000000"/>
          <w:sz w:val="24"/>
          <w:szCs w:val="24"/>
          <w:lang w:val="en-US" w:bidi="en-US"/>
        </w:rPr>
        <w:t>29/09, 13/14</w:t>
      </w:r>
      <w:r w:rsidRPr="00B62494">
        <w:rPr>
          <w:rFonts w:eastAsia="Lucida Sans Unicode" w:cstheme="minorHAnsi"/>
          <w:color w:val="000000"/>
          <w:sz w:val="24"/>
          <w:szCs w:val="24"/>
          <w:lang w:val="en-US" w:bidi="en-US"/>
        </w:rPr>
        <w:t>) G</w:t>
      </w:r>
      <w:r w:rsidRPr="00B62494">
        <w:rPr>
          <w:rFonts w:cstheme="minorHAnsi"/>
          <w:sz w:val="24"/>
          <w:szCs w:val="24"/>
        </w:rPr>
        <w:t xml:space="preserve">radsko vijeće Grada </w:t>
      </w:r>
      <w:r w:rsidR="001F0B4E" w:rsidRPr="00B62494">
        <w:rPr>
          <w:rFonts w:cstheme="minorHAnsi"/>
          <w:sz w:val="24"/>
          <w:szCs w:val="24"/>
        </w:rPr>
        <w:t>Cresa</w:t>
      </w:r>
      <w:r w:rsidRPr="00B62494">
        <w:rPr>
          <w:rFonts w:cstheme="minorHAnsi"/>
          <w:sz w:val="24"/>
          <w:szCs w:val="24"/>
        </w:rPr>
        <w:t xml:space="preserve"> donijelo je dana </w:t>
      </w:r>
      <w:r w:rsidRPr="00B62494">
        <w:rPr>
          <w:rFonts w:cstheme="minorHAnsi"/>
          <w:sz w:val="24"/>
          <w:szCs w:val="24"/>
          <w:u w:val="single"/>
        </w:rPr>
        <w:t>______________________</w:t>
      </w:r>
      <w:r w:rsidRPr="00B62494">
        <w:rPr>
          <w:rFonts w:cstheme="minorHAnsi"/>
          <w:sz w:val="24"/>
          <w:szCs w:val="24"/>
        </w:rPr>
        <w:t>2018.godine slijedeću</w:t>
      </w:r>
    </w:p>
    <w:p w:rsidR="00031F95" w:rsidRPr="00B62494" w:rsidRDefault="00031F95" w:rsidP="00031F95">
      <w:pPr>
        <w:spacing w:after="0" w:line="240" w:lineRule="auto"/>
        <w:jc w:val="both"/>
        <w:rPr>
          <w:rFonts w:cstheme="minorHAnsi"/>
          <w:sz w:val="24"/>
          <w:szCs w:val="24"/>
        </w:rPr>
      </w:pPr>
    </w:p>
    <w:p w:rsidR="00031F95" w:rsidRPr="00B62494" w:rsidRDefault="00031F95" w:rsidP="00031F95">
      <w:pPr>
        <w:spacing w:after="0" w:line="240" w:lineRule="auto"/>
        <w:jc w:val="center"/>
        <w:rPr>
          <w:rFonts w:cstheme="minorHAnsi"/>
          <w:b/>
          <w:spacing w:val="40"/>
          <w:sz w:val="24"/>
          <w:szCs w:val="24"/>
        </w:rPr>
      </w:pPr>
      <w:r w:rsidRPr="00B62494">
        <w:rPr>
          <w:rFonts w:cstheme="minorHAnsi"/>
          <w:b/>
          <w:spacing w:val="40"/>
          <w:sz w:val="24"/>
          <w:szCs w:val="24"/>
        </w:rPr>
        <w:t>ODLUKU</w:t>
      </w:r>
    </w:p>
    <w:p w:rsidR="00031F95" w:rsidRPr="00B62494" w:rsidRDefault="00031F95" w:rsidP="00031F95">
      <w:pPr>
        <w:spacing w:after="0" w:line="240" w:lineRule="auto"/>
        <w:jc w:val="center"/>
        <w:rPr>
          <w:rFonts w:cstheme="minorHAnsi"/>
          <w:b/>
          <w:sz w:val="24"/>
          <w:szCs w:val="24"/>
        </w:rPr>
      </w:pPr>
      <w:r w:rsidRPr="00B62494">
        <w:rPr>
          <w:rFonts w:cstheme="minorHAnsi"/>
          <w:b/>
          <w:sz w:val="24"/>
          <w:szCs w:val="24"/>
        </w:rPr>
        <w:t xml:space="preserve">o načinu pružanja javne usluge </w:t>
      </w:r>
      <w:bookmarkStart w:id="0" w:name="_Hlk489457934"/>
      <w:bookmarkStart w:id="1" w:name="_Hlk494442113"/>
      <w:r w:rsidRPr="00B62494">
        <w:rPr>
          <w:rFonts w:cstheme="minorHAnsi"/>
          <w:b/>
          <w:sz w:val="24"/>
          <w:szCs w:val="24"/>
        </w:rPr>
        <w:t>prikupljanja miješanog komunalnog otpada i prikupljanja biorazgradivog komunalnog otpada</w:t>
      </w:r>
      <w:bookmarkEnd w:id="0"/>
      <w:r w:rsidRPr="00B62494">
        <w:rPr>
          <w:rFonts w:cstheme="minorHAnsi"/>
          <w:b/>
          <w:sz w:val="24"/>
          <w:szCs w:val="24"/>
        </w:rPr>
        <w:t xml:space="preserve"> na području Grada </w:t>
      </w:r>
      <w:r w:rsidR="001F0B4E" w:rsidRPr="00B62494">
        <w:rPr>
          <w:rFonts w:cstheme="minorHAnsi"/>
          <w:b/>
          <w:sz w:val="24"/>
          <w:szCs w:val="24"/>
        </w:rPr>
        <w:t>Cresa</w:t>
      </w:r>
    </w:p>
    <w:bookmarkEnd w:id="1"/>
    <w:p w:rsidR="00EB4DAF" w:rsidRPr="00B62494" w:rsidRDefault="00EB4DAF" w:rsidP="00031F95">
      <w:pPr>
        <w:keepNext/>
        <w:keepLines/>
        <w:spacing w:before="480" w:after="240"/>
        <w:jc w:val="both"/>
        <w:outlineLvl w:val="0"/>
        <w:rPr>
          <w:rFonts w:eastAsiaTheme="majorEastAsia" w:cstheme="minorHAnsi"/>
          <w:b/>
          <w:sz w:val="24"/>
          <w:szCs w:val="24"/>
        </w:rPr>
      </w:pPr>
      <w:r w:rsidRPr="00B62494">
        <w:rPr>
          <w:rFonts w:eastAsiaTheme="majorEastAsia" w:cstheme="minorHAnsi"/>
          <w:b/>
          <w:sz w:val="24"/>
          <w:szCs w:val="24"/>
        </w:rPr>
        <w:t>OPĆE ODREDBE</w:t>
      </w:r>
    </w:p>
    <w:p w:rsidR="00031F95" w:rsidRPr="00B62494" w:rsidRDefault="00EB4DAF" w:rsidP="00031F95">
      <w:pPr>
        <w:spacing w:after="0"/>
        <w:jc w:val="center"/>
        <w:rPr>
          <w:rFonts w:cstheme="minorHAnsi"/>
          <w:sz w:val="24"/>
          <w:szCs w:val="24"/>
        </w:rPr>
      </w:pPr>
      <w:r w:rsidRPr="00B62494">
        <w:rPr>
          <w:rFonts w:cstheme="minorHAnsi"/>
          <w:sz w:val="24"/>
          <w:szCs w:val="24"/>
        </w:rPr>
        <w:t>Članak 1.</w:t>
      </w:r>
    </w:p>
    <w:p w:rsidR="00EB4DAF" w:rsidRPr="00B62494" w:rsidRDefault="00D61518" w:rsidP="00D61518">
      <w:pPr>
        <w:spacing w:after="0"/>
        <w:jc w:val="both"/>
        <w:rPr>
          <w:rFonts w:cstheme="minorHAnsi"/>
          <w:sz w:val="24"/>
          <w:szCs w:val="24"/>
        </w:rPr>
      </w:pPr>
      <w:r w:rsidRPr="00B62494">
        <w:rPr>
          <w:rFonts w:cstheme="minorHAnsi"/>
          <w:sz w:val="24"/>
          <w:szCs w:val="24"/>
        </w:rPr>
        <w:t xml:space="preserve">(1) </w:t>
      </w:r>
      <w:r w:rsidR="00EB4DAF" w:rsidRPr="00B62494">
        <w:rPr>
          <w:rFonts w:cstheme="minorHAnsi"/>
          <w:sz w:val="24"/>
          <w:szCs w:val="24"/>
        </w:rPr>
        <w:t xml:space="preserve">Ovom Odlukom propisuje se način pružanja javne usluge prikupljanja miješanog komunalnog otpada i biorazgradivog komunalnog otpada te odvojenog prikupljanja otpadnog papira, metala, stakla, plastike, tekstila, problematičnog otpada i krupnog (glomaznog) otpada kao i način gospodarenja komunalnim otpadom u vezi s ovom javnom uslugom, adresa reciklažnih dvorišta, način i uvjeti određivanja i obračun naknade za gradnju građevina za gospodarenje komunalnim otpadom na području Grada </w:t>
      </w:r>
      <w:r w:rsidR="001F0B4E" w:rsidRPr="00B62494">
        <w:rPr>
          <w:rFonts w:cstheme="minorHAnsi"/>
          <w:sz w:val="24"/>
          <w:szCs w:val="24"/>
        </w:rPr>
        <w:t>Cresa</w:t>
      </w:r>
    </w:p>
    <w:p w:rsidR="00237E5C" w:rsidRPr="00B62494" w:rsidRDefault="00237E5C" w:rsidP="00237E5C">
      <w:pPr>
        <w:spacing w:after="0"/>
        <w:jc w:val="both"/>
        <w:rPr>
          <w:rFonts w:cstheme="minorHAnsi"/>
          <w:sz w:val="24"/>
          <w:szCs w:val="24"/>
        </w:rPr>
      </w:pPr>
    </w:p>
    <w:p w:rsidR="00031F95" w:rsidRPr="00B62494" w:rsidRDefault="00EB4DAF" w:rsidP="00031F95">
      <w:pPr>
        <w:spacing w:after="0" w:line="240" w:lineRule="auto"/>
        <w:jc w:val="center"/>
        <w:rPr>
          <w:rFonts w:cstheme="minorHAnsi"/>
          <w:sz w:val="24"/>
          <w:szCs w:val="24"/>
        </w:rPr>
      </w:pPr>
      <w:r w:rsidRPr="00B62494">
        <w:rPr>
          <w:rFonts w:cstheme="minorHAnsi"/>
          <w:sz w:val="24"/>
          <w:szCs w:val="24"/>
        </w:rPr>
        <w:t>Članak 2.</w:t>
      </w:r>
    </w:p>
    <w:p w:rsidR="00EB4DAF" w:rsidRPr="00B62494" w:rsidRDefault="00D61518" w:rsidP="00D61518">
      <w:pPr>
        <w:spacing w:after="0" w:line="240" w:lineRule="auto"/>
        <w:jc w:val="both"/>
        <w:rPr>
          <w:rFonts w:cstheme="minorHAnsi"/>
          <w:sz w:val="24"/>
          <w:szCs w:val="24"/>
        </w:rPr>
      </w:pPr>
      <w:r w:rsidRPr="00B62494">
        <w:rPr>
          <w:rFonts w:cstheme="minorHAnsi"/>
          <w:sz w:val="24"/>
          <w:szCs w:val="24"/>
        </w:rPr>
        <w:t xml:space="preserve">(1) </w:t>
      </w:r>
      <w:r w:rsidR="00EB4DAF" w:rsidRPr="00B62494">
        <w:rPr>
          <w:rFonts w:cstheme="minorHAnsi"/>
          <w:sz w:val="24"/>
          <w:szCs w:val="24"/>
        </w:rPr>
        <w:t xml:space="preserve">Cilj ove Odluke je uspostava javnog, kvalitetnog, postojanog i ekonomski učinkovitog sustava sakupljanja komunalnog otpada na području Grada </w:t>
      </w:r>
      <w:r w:rsidR="001F0B4E" w:rsidRPr="00B62494">
        <w:rPr>
          <w:rFonts w:cstheme="minorHAnsi"/>
          <w:sz w:val="24"/>
          <w:szCs w:val="24"/>
        </w:rPr>
        <w:t>Cresa</w:t>
      </w:r>
      <w:r w:rsidR="00EB4DAF" w:rsidRPr="00B62494">
        <w:rPr>
          <w:rFonts w:cstheme="minorHAnsi"/>
          <w:sz w:val="24"/>
          <w:szCs w:val="24"/>
        </w:rPr>
        <w:t xml:space="preserve"> u skladu s načelima održivog razvoja, zaštite okoliša, održivog gospodarenja otpadom i zaštitom javnog interesa.</w:t>
      </w:r>
    </w:p>
    <w:p w:rsidR="00031F95" w:rsidRPr="00B62494" w:rsidRDefault="00EB4DAF" w:rsidP="00B62494">
      <w:pPr>
        <w:spacing w:before="360" w:after="0" w:line="240" w:lineRule="auto"/>
        <w:jc w:val="center"/>
        <w:rPr>
          <w:rFonts w:cstheme="minorHAnsi"/>
          <w:sz w:val="24"/>
          <w:szCs w:val="24"/>
        </w:rPr>
      </w:pPr>
      <w:r w:rsidRPr="00B62494">
        <w:rPr>
          <w:rFonts w:cstheme="minorHAnsi"/>
          <w:sz w:val="24"/>
          <w:szCs w:val="24"/>
        </w:rPr>
        <w:t>Članak 3.</w:t>
      </w:r>
    </w:p>
    <w:p w:rsidR="00031F95" w:rsidRPr="00B62494" w:rsidRDefault="00D61518" w:rsidP="00D61518">
      <w:pPr>
        <w:spacing w:after="0" w:line="240" w:lineRule="auto"/>
        <w:jc w:val="both"/>
        <w:rPr>
          <w:rFonts w:cstheme="minorHAnsi"/>
          <w:sz w:val="24"/>
          <w:szCs w:val="24"/>
        </w:rPr>
      </w:pPr>
      <w:r w:rsidRPr="00B62494">
        <w:rPr>
          <w:rFonts w:cstheme="minorHAnsi"/>
          <w:sz w:val="24"/>
          <w:szCs w:val="24"/>
        </w:rPr>
        <w:t xml:space="preserve">(1) </w:t>
      </w:r>
      <w:r w:rsidR="00EB4DAF" w:rsidRPr="00B62494">
        <w:rPr>
          <w:rFonts w:cstheme="minorHAnsi"/>
          <w:sz w:val="24"/>
          <w:szCs w:val="24"/>
        </w:rPr>
        <w:t>Ova Odluka sadrži sljedeće:</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kriterij obračuna količine otpada</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standardne veličine i druga bitna svojstva spremnika za sakupljanje otpada</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najmanju učestalost odvoza otpada</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obračunska ra</w:t>
      </w:r>
      <w:r w:rsidR="00D61518" w:rsidRPr="00B62494">
        <w:rPr>
          <w:rFonts w:cstheme="minorHAnsi"/>
          <w:sz w:val="24"/>
          <w:szCs w:val="24"/>
        </w:rPr>
        <w:t>zdoblja kroz kalendarsku godinu,</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područje pružanja javne usluge</w:t>
      </w:r>
      <w:r w:rsidR="00D61518" w:rsidRPr="00B62494">
        <w:rPr>
          <w:rFonts w:cstheme="minorHAnsi"/>
          <w:sz w:val="24"/>
          <w:szCs w:val="24"/>
        </w:rPr>
        <w:t>,</w:t>
      </w:r>
    </w:p>
    <w:p w:rsidR="00D61518" w:rsidRPr="00B62494" w:rsidRDefault="00D61518"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Ugovor o korištenju usluge,</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opće uvjete ugovora s korisnicima</w:t>
      </w:r>
      <w:r w:rsidR="00D61518" w:rsidRPr="00B62494">
        <w:rPr>
          <w:rFonts w:cstheme="minorHAnsi"/>
          <w:sz w:val="24"/>
          <w:szCs w:val="24"/>
        </w:rPr>
        <w:t>,</w:t>
      </w:r>
    </w:p>
    <w:p w:rsidR="00D61518" w:rsidRPr="00B62494" w:rsidRDefault="00D61518"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Izjava o načinu korištenja javne usluge,</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adresu reciklažnog dvorišta</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odredbe o načinu provedbe javne usluge i usluge povezane s javnom uslugom</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odredbe o provedbi Ugovora koje se primjenjuju u slučaju nastupanja posebnih okolnosti (elementarna nepogoda, katastrofa i sl.)</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odredbe o načinu podnošenja prigovora i postupanju po prigovoru građana na neugodu uzrokovanu sustavom sakupljanja komunalnog otpada</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odredbe o uvjetima za pojedinačno korištenje javne usluge</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odredbe o prihvatljivom dokazu izvršenja usluge za pojedinog korisnika javne usluge</w:t>
      </w:r>
      <w:r w:rsidR="00D61518" w:rsidRPr="00B62494">
        <w:rPr>
          <w:rFonts w:cstheme="minorHAnsi"/>
          <w:sz w:val="24"/>
          <w:szCs w:val="24"/>
        </w:rPr>
        <w:t>,</w:t>
      </w:r>
    </w:p>
    <w:p w:rsidR="00031F95"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 xml:space="preserve">odredbe o cijeni javne usluge, </w:t>
      </w:r>
    </w:p>
    <w:p w:rsidR="00031F95"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odredbe o ugovornoj kazni</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način obračuna naknade za gradnju građevina za gospodarenje komunalnim otpadom</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lastRenderedPageBreak/>
        <w:t>način određivanja udjela korisnika javne usluge u slučaju kad su korisnici javne usluge kućanstva i koriste zajednički spremnik, a nije postignut sporazum o njihovim udjelima</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način određivanja udjela korisnika javne usluge u slučaju kad su korisnici javne usluge kućanstva i pravne osobe ili fizičke osobe – obrtnici i koriste zajednički spremnik, a nije postignut sporazum o njihovim udjelima</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odredbe o korištenju javne površine za prikupljanje otpada</w:t>
      </w:r>
      <w:r w:rsidR="00D61518" w:rsidRPr="00B62494">
        <w:rPr>
          <w:rFonts w:cstheme="minorHAnsi"/>
          <w:sz w:val="24"/>
          <w:szCs w:val="24"/>
        </w:rPr>
        <w:t>,</w:t>
      </w:r>
    </w:p>
    <w:p w:rsidR="00DB72D3" w:rsidRPr="00B62494" w:rsidRDefault="00DB72D3" w:rsidP="00F53CA2">
      <w:pPr>
        <w:numPr>
          <w:ilvl w:val="6"/>
          <w:numId w:val="4"/>
        </w:numPr>
        <w:spacing w:after="0" w:line="240" w:lineRule="auto"/>
        <w:ind w:left="709"/>
        <w:contextualSpacing/>
        <w:jc w:val="both"/>
        <w:rPr>
          <w:rFonts w:cstheme="minorHAnsi"/>
          <w:sz w:val="24"/>
          <w:szCs w:val="24"/>
        </w:rPr>
      </w:pPr>
      <w:r w:rsidRPr="00B62494">
        <w:rPr>
          <w:rFonts w:cstheme="minorHAnsi"/>
          <w:sz w:val="24"/>
          <w:szCs w:val="24"/>
        </w:rPr>
        <w:t>odredbe o količini krupnog (glomaznog) otpada (u daljnjem tekstu: glomazni otpad) koji se preuzima u okviru javne usluge</w:t>
      </w:r>
      <w:r w:rsidR="00D61518" w:rsidRPr="00B62494">
        <w:rPr>
          <w:rFonts w:cstheme="minorHAnsi"/>
          <w:sz w:val="24"/>
          <w:szCs w:val="24"/>
        </w:rPr>
        <w:t>.</w:t>
      </w:r>
    </w:p>
    <w:p w:rsidR="00EB4DAF" w:rsidRPr="00B62494" w:rsidRDefault="00EB4DAF" w:rsidP="00EB4DAF">
      <w:pPr>
        <w:spacing w:after="0" w:line="240" w:lineRule="auto"/>
        <w:rPr>
          <w:rFonts w:cstheme="minorHAnsi"/>
          <w:sz w:val="24"/>
          <w:szCs w:val="24"/>
        </w:rPr>
      </w:pPr>
    </w:p>
    <w:p w:rsidR="00031F95" w:rsidRPr="00B62494" w:rsidRDefault="00EB4DAF" w:rsidP="00031F95">
      <w:pPr>
        <w:spacing w:after="0" w:line="240" w:lineRule="auto"/>
        <w:jc w:val="center"/>
        <w:rPr>
          <w:rFonts w:cstheme="minorHAnsi"/>
          <w:sz w:val="24"/>
          <w:szCs w:val="24"/>
        </w:rPr>
      </w:pPr>
      <w:r w:rsidRPr="00B62494">
        <w:rPr>
          <w:rFonts w:cstheme="minorHAnsi"/>
          <w:sz w:val="24"/>
          <w:szCs w:val="24"/>
        </w:rPr>
        <w:t>Članak 4.</w:t>
      </w:r>
    </w:p>
    <w:p w:rsidR="00EB4DAF" w:rsidRPr="00B62494" w:rsidRDefault="00EB4DAF" w:rsidP="00F53CA2">
      <w:pPr>
        <w:pStyle w:val="Odlomakpopisa"/>
        <w:numPr>
          <w:ilvl w:val="0"/>
          <w:numId w:val="14"/>
        </w:numPr>
        <w:spacing w:after="0" w:line="240" w:lineRule="auto"/>
        <w:jc w:val="both"/>
        <w:rPr>
          <w:rFonts w:cstheme="minorHAnsi"/>
          <w:sz w:val="24"/>
          <w:szCs w:val="24"/>
        </w:rPr>
      </w:pPr>
      <w:r w:rsidRPr="00B62494">
        <w:rPr>
          <w:rFonts w:cstheme="minorHAnsi"/>
          <w:sz w:val="24"/>
          <w:szCs w:val="24"/>
        </w:rPr>
        <w:t xml:space="preserve">Na postupke koji se vode u vezi s izvršenjem ove Odluke, u dijelu koji nije posebno uređen Zakonom o održivom gospodarenju otpadom i Uredbom o gospodarenju komunalnim otpadom, supsidijarno se primjenjuju odredbe važećeg Zakona o općem upravnom postupku. </w:t>
      </w:r>
    </w:p>
    <w:p w:rsidR="00EB4DAF" w:rsidRPr="00B62494" w:rsidRDefault="00EB4DAF" w:rsidP="00EB4DAF">
      <w:pPr>
        <w:spacing w:after="0" w:line="240" w:lineRule="auto"/>
        <w:jc w:val="both"/>
        <w:rPr>
          <w:rFonts w:cstheme="minorHAnsi"/>
          <w:sz w:val="24"/>
          <w:szCs w:val="24"/>
        </w:rPr>
      </w:pPr>
    </w:p>
    <w:p w:rsidR="00D25CFC" w:rsidRPr="00B62494" w:rsidRDefault="00D25CFC" w:rsidP="00031F95">
      <w:pPr>
        <w:spacing w:after="0" w:line="240" w:lineRule="auto"/>
        <w:jc w:val="both"/>
        <w:rPr>
          <w:rFonts w:cstheme="minorHAnsi"/>
          <w:i/>
          <w:sz w:val="24"/>
          <w:szCs w:val="24"/>
        </w:rPr>
      </w:pPr>
      <w:r w:rsidRPr="00B62494">
        <w:rPr>
          <w:rFonts w:cstheme="minorHAnsi"/>
          <w:i/>
          <w:sz w:val="24"/>
          <w:szCs w:val="24"/>
        </w:rPr>
        <w:t>DAVATELJ JAVNE USLUGE</w:t>
      </w:r>
    </w:p>
    <w:p w:rsidR="00282FE4" w:rsidRPr="00B62494" w:rsidRDefault="00282FE4" w:rsidP="00031F95">
      <w:pPr>
        <w:spacing w:after="0" w:line="240" w:lineRule="auto"/>
        <w:jc w:val="center"/>
        <w:rPr>
          <w:rFonts w:cstheme="minorHAnsi"/>
          <w:sz w:val="24"/>
          <w:szCs w:val="24"/>
        </w:rPr>
      </w:pPr>
    </w:p>
    <w:p w:rsidR="00031F95" w:rsidRPr="00B62494" w:rsidRDefault="00D0593D" w:rsidP="00031F95">
      <w:pPr>
        <w:spacing w:after="0" w:line="240" w:lineRule="auto"/>
        <w:jc w:val="center"/>
        <w:rPr>
          <w:rFonts w:cstheme="minorHAnsi"/>
          <w:sz w:val="24"/>
          <w:szCs w:val="24"/>
        </w:rPr>
      </w:pPr>
      <w:r w:rsidRPr="00B62494">
        <w:rPr>
          <w:rFonts w:cstheme="minorHAnsi"/>
          <w:sz w:val="24"/>
          <w:szCs w:val="24"/>
        </w:rPr>
        <w:t xml:space="preserve">Članak </w:t>
      </w:r>
      <w:r w:rsidR="00D25CFC" w:rsidRPr="00B62494">
        <w:rPr>
          <w:rFonts w:cstheme="minorHAnsi"/>
          <w:sz w:val="24"/>
          <w:szCs w:val="24"/>
        </w:rPr>
        <w:t>5</w:t>
      </w:r>
      <w:r w:rsidR="00F9636B" w:rsidRPr="00B62494">
        <w:rPr>
          <w:rFonts w:cstheme="minorHAnsi"/>
          <w:sz w:val="24"/>
          <w:szCs w:val="24"/>
        </w:rPr>
        <w:t>.</w:t>
      </w:r>
    </w:p>
    <w:p w:rsidR="00BB25B7" w:rsidRPr="00B62494" w:rsidRDefault="00D61518" w:rsidP="00D61518">
      <w:pPr>
        <w:widowControl w:val="0"/>
        <w:autoSpaceDE w:val="0"/>
        <w:autoSpaceDN w:val="0"/>
        <w:adjustRightInd w:val="0"/>
        <w:spacing w:after="0" w:line="240" w:lineRule="auto"/>
        <w:jc w:val="both"/>
        <w:rPr>
          <w:rFonts w:eastAsia="Times New Roman" w:cstheme="minorHAnsi"/>
          <w:sz w:val="24"/>
          <w:szCs w:val="24"/>
          <w:lang w:eastAsia="hr-HR"/>
        </w:rPr>
      </w:pPr>
      <w:r w:rsidRPr="00B62494">
        <w:rPr>
          <w:rFonts w:eastAsia="Times New Roman" w:cstheme="minorHAnsi"/>
          <w:sz w:val="24"/>
          <w:szCs w:val="24"/>
          <w:lang w:eastAsia="hr-HR"/>
        </w:rPr>
        <w:t xml:space="preserve">(1) </w:t>
      </w:r>
      <w:r w:rsidR="00BB25B7" w:rsidRPr="00B62494">
        <w:rPr>
          <w:rFonts w:eastAsia="Times New Roman" w:cstheme="minorHAnsi"/>
          <w:sz w:val="24"/>
          <w:szCs w:val="24"/>
          <w:lang w:eastAsia="hr-HR"/>
        </w:rPr>
        <w:t>Davatelj javne usluge, usluge povezane s javnom uslugom i usluge koja se pruža na zahtjev korisnika javne  usluge iz članka 1. ove Odluke je trgovačko društvo</w:t>
      </w:r>
      <w:r w:rsidR="008602C0" w:rsidRPr="00B62494">
        <w:rPr>
          <w:rFonts w:eastAsia="Times New Roman" w:cstheme="minorHAnsi"/>
          <w:sz w:val="24"/>
          <w:szCs w:val="24"/>
          <w:lang w:eastAsia="hr-HR"/>
        </w:rPr>
        <w:t xml:space="preserve"> Komunalne usluge Cres Lošinj d.o.o., Turion 20/A, 51557 Cres, OIB: 43600498596</w:t>
      </w:r>
      <w:r w:rsidR="00BB25B7" w:rsidRPr="00B62494">
        <w:rPr>
          <w:rFonts w:eastAsia="Times New Roman" w:cstheme="minorHAnsi"/>
          <w:sz w:val="24"/>
          <w:szCs w:val="24"/>
          <w:lang w:eastAsia="hr-HR"/>
        </w:rPr>
        <w:t xml:space="preserve"> (u daljnjem tekstu: Davatelj javne usluge).</w:t>
      </w:r>
    </w:p>
    <w:p w:rsidR="007E734E" w:rsidRPr="00B62494" w:rsidRDefault="007E734E" w:rsidP="00285C2C">
      <w:pPr>
        <w:widowControl w:val="0"/>
        <w:autoSpaceDE w:val="0"/>
        <w:autoSpaceDN w:val="0"/>
        <w:adjustRightInd w:val="0"/>
        <w:spacing w:after="0" w:line="240" w:lineRule="auto"/>
        <w:jc w:val="both"/>
        <w:rPr>
          <w:rFonts w:eastAsia="Times New Roman" w:cstheme="minorHAnsi"/>
          <w:sz w:val="24"/>
          <w:szCs w:val="24"/>
          <w:lang w:eastAsia="hr-HR"/>
        </w:rPr>
      </w:pPr>
    </w:p>
    <w:p w:rsidR="00D25CFC" w:rsidRPr="00B62494" w:rsidRDefault="00D25CFC" w:rsidP="00031F95">
      <w:pPr>
        <w:widowControl w:val="0"/>
        <w:autoSpaceDE w:val="0"/>
        <w:autoSpaceDN w:val="0"/>
        <w:adjustRightInd w:val="0"/>
        <w:spacing w:after="0" w:line="240" w:lineRule="auto"/>
        <w:jc w:val="both"/>
        <w:rPr>
          <w:rFonts w:eastAsia="Times New Roman" w:cstheme="minorHAnsi"/>
          <w:i/>
          <w:sz w:val="24"/>
          <w:szCs w:val="24"/>
          <w:lang w:eastAsia="hr-HR"/>
        </w:rPr>
      </w:pPr>
      <w:r w:rsidRPr="00B62494">
        <w:rPr>
          <w:rFonts w:eastAsia="Times New Roman" w:cstheme="minorHAnsi"/>
          <w:i/>
          <w:sz w:val="24"/>
          <w:szCs w:val="24"/>
          <w:lang w:eastAsia="hr-HR"/>
        </w:rPr>
        <w:t>KORISNIK JAVNE USLUGE</w:t>
      </w:r>
    </w:p>
    <w:p w:rsidR="00D25CFC" w:rsidRPr="00B62494" w:rsidRDefault="00D25CFC" w:rsidP="007E734E">
      <w:pPr>
        <w:widowControl w:val="0"/>
        <w:autoSpaceDE w:val="0"/>
        <w:autoSpaceDN w:val="0"/>
        <w:adjustRightInd w:val="0"/>
        <w:spacing w:after="0" w:line="240" w:lineRule="auto"/>
        <w:jc w:val="both"/>
        <w:rPr>
          <w:rFonts w:eastAsia="Times New Roman" w:cstheme="minorHAnsi"/>
          <w:sz w:val="24"/>
          <w:szCs w:val="24"/>
          <w:lang w:eastAsia="hr-HR"/>
        </w:rPr>
      </w:pPr>
    </w:p>
    <w:p w:rsidR="00031F95" w:rsidRPr="00B62494" w:rsidRDefault="007E734E" w:rsidP="00031F95">
      <w:pPr>
        <w:widowControl w:val="0"/>
        <w:autoSpaceDE w:val="0"/>
        <w:autoSpaceDN w:val="0"/>
        <w:adjustRightInd w:val="0"/>
        <w:spacing w:after="0" w:line="240" w:lineRule="auto"/>
        <w:jc w:val="center"/>
        <w:rPr>
          <w:rFonts w:eastAsia="Times New Roman" w:cstheme="minorHAnsi"/>
          <w:sz w:val="24"/>
          <w:szCs w:val="24"/>
          <w:lang w:eastAsia="hr-HR"/>
        </w:rPr>
      </w:pPr>
      <w:r w:rsidRPr="00B62494">
        <w:rPr>
          <w:rFonts w:eastAsia="Times New Roman" w:cstheme="minorHAnsi"/>
          <w:sz w:val="24"/>
          <w:szCs w:val="24"/>
          <w:lang w:eastAsia="hr-HR"/>
        </w:rPr>
        <w:t xml:space="preserve">Članak </w:t>
      </w:r>
      <w:r w:rsidR="00D25CFC" w:rsidRPr="00B62494">
        <w:rPr>
          <w:rFonts w:eastAsia="Times New Roman" w:cstheme="minorHAnsi"/>
          <w:sz w:val="24"/>
          <w:szCs w:val="24"/>
          <w:lang w:eastAsia="hr-HR"/>
        </w:rPr>
        <w:t>6</w:t>
      </w:r>
      <w:r w:rsidR="009E3744" w:rsidRPr="00B62494">
        <w:rPr>
          <w:rFonts w:eastAsia="Times New Roman" w:cstheme="minorHAnsi"/>
          <w:sz w:val="24"/>
          <w:szCs w:val="24"/>
          <w:lang w:eastAsia="hr-HR"/>
        </w:rPr>
        <w:t>.</w:t>
      </w:r>
    </w:p>
    <w:p w:rsidR="007E734E" w:rsidRPr="00B62494" w:rsidRDefault="00B2415F" w:rsidP="007E734E">
      <w:pPr>
        <w:widowControl w:val="0"/>
        <w:autoSpaceDE w:val="0"/>
        <w:autoSpaceDN w:val="0"/>
        <w:adjustRightInd w:val="0"/>
        <w:spacing w:after="0" w:line="240" w:lineRule="auto"/>
        <w:jc w:val="both"/>
        <w:rPr>
          <w:rFonts w:eastAsia="Times New Roman" w:cstheme="minorHAnsi"/>
          <w:sz w:val="24"/>
          <w:szCs w:val="24"/>
          <w:lang w:eastAsia="hr-HR"/>
        </w:rPr>
      </w:pPr>
      <w:r w:rsidRPr="00B62494">
        <w:rPr>
          <w:rFonts w:eastAsia="Times New Roman" w:cstheme="minorHAnsi"/>
          <w:sz w:val="24"/>
          <w:szCs w:val="24"/>
          <w:lang w:eastAsia="hr-HR"/>
        </w:rPr>
        <w:t>(1)</w:t>
      </w:r>
      <w:r w:rsidR="00D61518" w:rsidRPr="00B62494">
        <w:rPr>
          <w:rFonts w:eastAsia="Times New Roman" w:cstheme="minorHAnsi"/>
          <w:sz w:val="24"/>
          <w:szCs w:val="24"/>
          <w:lang w:eastAsia="hr-HR"/>
        </w:rPr>
        <w:t xml:space="preserve"> </w:t>
      </w:r>
      <w:r w:rsidR="007E734E" w:rsidRPr="00B62494">
        <w:rPr>
          <w:rFonts w:eastAsia="Times New Roman" w:cstheme="minorHAnsi"/>
          <w:sz w:val="24"/>
          <w:szCs w:val="24"/>
          <w:lang w:eastAsia="hr-HR"/>
        </w:rPr>
        <w:t>Korisnik javne usluge na području njezinog davanja je</w:t>
      </w:r>
      <w:r w:rsidR="000B4794">
        <w:rPr>
          <w:rFonts w:eastAsia="Times New Roman" w:cstheme="minorHAnsi"/>
          <w:sz w:val="24"/>
          <w:szCs w:val="24"/>
          <w:lang w:eastAsia="hr-HR"/>
        </w:rPr>
        <w:t xml:space="preserve"> </w:t>
      </w:r>
      <w:r w:rsidR="007E734E" w:rsidRPr="00B62494">
        <w:rPr>
          <w:rFonts w:eastAsia="Times New Roman" w:cstheme="minorHAnsi"/>
          <w:sz w:val="24"/>
          <w:szCs w:val="24"/>
          <w:lang w:eastAsia="hr-HR"/>
        </w:rPr>
        <w:t>vlasnik cijele nekretnin</w:t>
      </w:r>
      <w:r w:rsidR="009E3744" w:rsidRPr="00B62494">
        <w:rPr>
          <w:rFonts w:eastAsia="Times New Roman" w:cstheme="minorHAnsi"/>
          <w:sz w:val="24"/>
          <w:szCs w:val="24"/>
          <w:lang w:eastAsia="hr-HR"/>
        </w:rPr>
        <w:t>e ili njezinog posebnog dijela.</w:t>
      </w:r>
    </w:p>
    <w:p w:rsidR="007E734E" w:rsidRPr="00B62494" w:rsidRDefault="00B2415F" w:rsidP="007E734E">
      <w:pPr>
        <w:widowControl w:val="0"/>
        <w:autoSpaceDE w:val="0"/>
        <w:autoSpaceDN w:val="0"/>
        <w:adjustRightInd w:val="0"/>
        <w:spacing w:after="0" w:line="240" w:lineRule="auto"/>
        <w:jc w:val="both"/>
        <w:rPr>
          <w:rFonts w:eastAsia="Times New Roman" w:cstheme="minorHAnsi"/>
          <w:sz w:val="24"/>
          <w:szCs w:val="24"/>
          <w:lang w:eastAsia="hr-HR"/>
        </w:rPr>
      </w:pPr>
      <w:r w:rsidRPr="00B62494">
        <w:rPr>
          <w:rFonts w:eastAsia="Times New Roman" w:cstheme="minorHAnsi"/>
          <w:sz w:val="24"/>
          <w:szCs w:val="24"/>
          <w:lang w:eastAsia="hr-HR"/>
        </w:rPr>
        <w:t>(2)</w:t>
      </w:r>
      <w:r w:rsidR="00D61518" w:rsidRPr="00B62494">
        <w:rPr>
          <w:rFonts w:eastAsia="Times New Roman" w:cstheme="minorHAnsi"/>
          <w:sz w:val="24"/>
          <w:szCs w:val="24"/>
          <w:lang w:eastAsia="hr-HR"/>
        </w:rPr>
        <w:t xml:space="preserve"> </w:t>
      </w:r>
      <w:r w:rsidR="007E734E" w:rsidRPr="00B62494">
        <w:rPr>
          <w:rFonts w:eastAsia="Times New Roman" w:cstheme="minorHAnsi"/>
          <w:sz w:val="24"/>
          <w:szCs w:val="24"/>
          <w:lang w:eastAsia="hr-HR"/>
        </w:rPr>
        <w:t>Korisnik javne usluge na području njezinog davanja može biti korisnik cijele nekretnine ili njezinog posebnog dijela ukoliko je vlasnik nekretnine ili njezinog posebnog dijela ugovorom prenio na korisnika cijele nekretnine ili njezinog posebnog dijela obvezu plaćanja i o tome obavi</w:t>
      </w:r>
      <w:r w:rsidR="009E3744" w:rsidRPr="00B62494">
        <w:rPr>
          <w:rFonts w:eastAsia="Times New Roman" w:cstheme="minorHAnsi"/>
          <w:sz w:val="24"/>
          <w:szCs w:val="24"/>
          <w:lang w:eastAsia="hr-HR"/>
        </w:rPr>
        <w:t xml:space="preserve">jestio </w:t>
      </w:r>
      <w:r w:rsidR="000B366A" w:rsidRPr="00B62494">
        <w:rPr>
          <w:rFonts w:eastAsia="Times New Roman" w:cstheme="minorHAnsi"/>
          <w:sz w:val="24"/>
          <w:szCs w:val="24"/>
          <w:lang w:eastAsia="hr-HR"/>
        </w:rPr>
        <w:t>D</w:t>
      </w:r>
      <w:r w:rsidR="009E3744" w:rsidRPr="00B62494">
        <w:rPr>
          <w:rFonts w:eastAsia="Times New Roman" w:cstheme="minorHAnsi"/>
          <w:sz w:val="24"/>
          <w:szCs w:val="24"/>
          <w:lang w:eastAsia="hr-HR"/>
        </w:rPr>
        <w:t xml:space="preserve">avatelja javne usluge. </w:t>
      </w:r>
    </w:p>
    <w:p w:rsidR="007E734E" w:rsidRPr="00B62494" w:rsidRDefault="00B2415F" w:rsidP="007E734E">
      <w:pPr>
        <w:widowControl w:val="0"/>
        <w:autoSpaceDE w:val="0"/>
        <w:autoSpaceDN w:val="0"/>
        <w:adjustRightInd w:val="0"/>
        <w:spacing w:after="0" w:line="240" w:lineRule="auto"/>
        <w:jc w:val="both"/>
        <w:rPr>
          <w:rFonts w:eastAsia="Times New Roman" w:cstheme="minorHAnsi"/>
          <w:sz w:val="24"/>
          <w:szCs w:val="24"/>
          <w:lang w:eastAsia="hr-HR"/>
        </w:rPr>
      </w:pPr>
      <w:r w:rsidRPr="00B62494">
        <w:rPr>
          <w:rFonts w:eastAsia="Times New Roman" w:cstheme="minorHAnsi"/>
          <w:sz w:val="24"/>
          <w:szCs w:val="24"/>
          <w:lang w:eastAsia="hr-HR"/>
        </w:rPr>
        <w:t>(3)</w:t>
      </w:r>
      <w:r w:rsidR="00D61518" w:rsidRPr="00B62494">
        <w:rPr>
          <w:rFonts w:eastAsia="Times New Roman" w:cstheme="minorHAnsi"/>
          <w:sz w:val="24"/>
          <w:szCs w:val="24"/>
          <w:lang w:eastAsia="hr-HR"/>
        </w:rPr>
        <w:t xml:space="preserve"> </w:t>
      </w:r>
      <w:r w:rsidR="007E734E" w:rsidRPr="00B62494">
        <w:rPr>
          <w:rFonts w:eastAsia="Times New Roman" w:cstheme="minorHAnsi"/>
          <w:sz w:val="24"/>
          <w:szCs w:val="24"/>
          <w:lang w:eastAsia="hr-HR"/>
        </w:rPr>
        <w:t>Više korisnika mogu sklopiti sporazum o udjelima u zajedničkom korištenju javne usluge.</w:t>
      </w:r>
    </w:p>
    <w:p w:rsidR="007853DC" w:rsidRPr="00B62494" w:rsidRDefault="007853DC" w:rsidP="007853DC">
      <w:pPr>
        <w:widowControl w:val="0"/>
        <w:autoSpaceDE w:val="0"/>
        <w:autoSpaceDN w:val="0"/>
        <w:adjustRightInd w:val="0"/>
        <w:spacing w:after="0" w:line="240" w:lineRule="auto"/>
        <w:jc w:val="both"/>
        <w:rPr>
          <w:rFonts w:eastAsia="Times New Roman" w:cstheme="minorHAnsi"/>
          <w:sz w:val="24"/>
          <w:szCs w:val="24"/>
          <w:lang w:eastAsia="hr-HR"/>
        </w:rPr>
      </w:pPr>
      <w:r w:rsidRPr="00B62494">
        <w:rPr>
          <w:rFonts w:eastAsia="Times New Roman" w:cstheme="minorHAnsi"/>
          <w:sz w:val="24"/>
          <w:szCs w:val="24"/>
          <w:lang w:eastAsia="hr-HR"/>
        </w:rPr>
        <w:t>(4)</w:t>
      </w:r>
      <w:r w:rsidR="00D61518" w:rsidRPr="00B62494">
        <w:rPr>
          <w:rFonts w:eastAsia="Times New Roman" w:cstheme="minorHAnsi"/>
          <w:sz w:val="24"/>
          <w:szCs w:val="24"/>
          <w:lang w:eastAsia="hr-HR"/>
        </w:rPr>
        <w:t xml:space="preserve"> </w:t>
      </w:r>
      <w:r w:rsidRPr="00B62494">
        <w:rPr>
          <w:rFonts w:eastAsia="Times New Roman" w:cstheme="minorHAnsi"/>
          <w:sz w:val="24"/>
          <w:szCs w:val="24"/>
          <w:lang w:eastAsia="hr-HR"/>
        </w:rPr>
        <w:t>Korisnici javne usluge (bez obzira na kategoriju) koji imaju kartice za polupodzemne spremnike ubrajaju se u korisnike koji imaju vlastiti spremnik.</w:t>
      </w:r>
    </w:p>
    <w:p w:rsidR="007E734E" w:rsidRPr="00B62494" w:rsidRDefault="007E734E" w:rsidP="007E734E">
      <w:pPr>
        <w:widowControl w:val="0"/>
        <w:autoSpaceDE w:val="0"/>
        <w:autoSpaceDN w:val="0"/>
        <w:adjustRightInd w:val="0"/>
        <w:spacing w:after="0" w:line="240" w:lineRule="auto"/>
        <w:jc w:val="both"/>
        <w:rPr>
          <w:rFonts w:eastAsia="Times New Roman" w:cstheme="minorHAnsi"/>
          <w:sz w:val="24"/>
          <w:szCs w:val="24"/>
          <w:lang w:eastAsia="hr-HR"/>
        </w:rPr>
      </w:pPr>
    </w:p>
    <w:p w:rsidR="00464797" w:rsidRPr="00B62494" w:rsidRDefault="00464797" w:rsidP="00031F95">
      <w:pPr>
        <w:widowControl w:val="0"/>
        <w:autoSpaceDE w:val="0"/>
        <w:autoSpaceDN w:val="0"/>
        <w:adjustRightInd w:val="0"/>
        <w:spacing w:after="0" w:line="240" w:lineRule="auto"/>
        <w:jc w:val="both"/>
        <w:rPr>
          <w:rFonts w:eastAsia="Times New Roman" w:cstheme="minorHAnsi"/>
          <w:i/>
          <w:sz w:val="24"/>
          <w:szCs w:val="24"/>
          <w:lang w:eastAsia="hr-HR"/>
        </w:rPr>
      </w:pPr>
      <w:r w:rsidRPr="00B62494">
        <w:rPr>
          <w:rFonts w:eastAsia="Times New Roman" w:cstheme="minorHAnsi"/>
          <w:i/>
          <w:sz w:val="24"/>
          <w:szCs w:val="24"/>
          <w:lang w:eastAsia="hr-HR"/>
        </w:rPr>
        <w:t>ODREĐIVANJE KATEGORIJE KORISNIKA</w:t>
      </w:r>
    </w:p>
    <w:p w:rsidR="00464797" w:rsidRDefault="00464797" w:rsidP="007E734E">
      <w:pPr>
        <w:widowControl w:val="0"/>
        <w:autoSpaceDE w:val="0"/>
        <w:autoSpaceDN w:val="0"/>
        <w:adjustRightInd w:val="0"/>
        <w:spacing w:after="0" w:line="240" w:lineRule="auto"/>
        <w:jc w:val="both"/>
        <w:rPr>
          <w:rFonts w:eastAsia="Times New Roman" w:cstheme="minorHAnsi"/>
          <w:sz w:val="24"/>
          <w:szCs w:val="24"/>
          <w:lang w:eastAsia="hr-HR"/>
        </w:rPr>
      </w:pPr>
    </w:p>
    <w:p w:rsidR="001153C4" w:rsidRPr="00B62494" w:rsidRDefault="001153C4" w:rsidP="001153C4">
      <w:pPr>
        <w:widowControl w:val="0"/>
        <w:autoSpaceDE w:val="0"/>
        <w:autoSpaceDN w:val="0"/>
        <w:adjustRightInd w:val="0"/>
        <w:spacing w:after="0" w:line="240" w:lineRule="auto"/>
        <w:jc w:val="center"/>
        <w:rPr>
          <w:rFonts w:eastAsia="Times New Roman" w:cstheme="minorHAnsi"/>
          <w:sz w:val="24"/>
          <w:szCs w:val="24"/>
          <w:lang w:eastAsia="hr-HR"/>
        </w:rPr>
      </w:pPr>
      <w:r>
        <w:rPr>
          <w:rFonts w:eastAsia="Times New Roman" w:cstheme="minorHAnsi"/>
          <w:sz w:val="24"/>
          <w:szCs w:val="24"/>
          <w:lang w:eastAsia="hr-HR"/>
        </w:rPr>
        <w:t>Članak 7.</w:t>
      </w:r>
    </w:p>
    <w:p w:rsidR="00031F95" w:rsidRPr="00B62494" w:rsidRDefault="00D61518" w:rsidP="00D61518">
      <w:pPr>
        <w:widowControl w:val="0"/>
        <w:autoSpaceDE w:val="0"/>
        <w:autoSpaceDN w:val="0"/>
        <w:adjustRightInd w:val="0"/>
        <w:spacing w:after="0" w:line="240" w:lineRule="auto"/>
        <w:jc w:val="both"/>
        <w:rPr>
          <w:rFonts w:eastAsia="Times New Roman" w:cstheme="minorHAnsi"/>
          <w:sz w:val="24"/>
          <w:szCs w:val="24"/>
          <w:lang w:eastAsia="hr-HR"/>
        </w:rPr>
      </w:pPr>
      <w:r w:rsidRPr="00B62494">
        <w:rPr>
          <w:rFonts w:eastAsia="Times New Roman" w:cstheme="minorHAnsi"/>
          <w:sz w:val="24"/>
          <w:szCs w:val="24"/>
          <w:lang w:eastAsia="hr-HR"/>
        </w:rPr>
        <w:t xml:space="preserve">(1) </w:t>
      </w:r>
      <w:r w:rsidR="0098473B" w:rsidRPr="00B62494">
        <w:rPr>
          <w:rFonts w:eastAsia="Times New Roman" w:cstheme="minorHAnsi"/>
          <w:sz w:val="24"/>
          <w:szCs w:val="24"/>
          <w:lang w:eastAsia="hr-HR"/>
        </w:rPr>
        <w:t>Korisnike usluga prema ovoj Odluci dijelimo na:</w:t>
      </w:r>
    </w:p>
    <w:p w:rsidR="0098473B" w:rsidRPr="00B62494" w:rsidRDefault="0098473B" w:rsidP="00F53CA2">
      <w:pPr>
        <w:pStyle w:val="Odlomakpopisa"/>
        <w:widowControl w:val="0"/>
        <w:numPr>
          <w:ilvl w:val="0"/>
          <w:numId w:val="15"/>
        </w:numPr>
        <w:autoSpaceDE w:val="0"/>
        <w:autoSpaceDN w:val="0"/>
        <w:adjustRightInd w:val="0"/>
        <w:spacing w:after="0" w:line="240" w:lineRule="auto"/>
        <w:jc w:val="both"/>
        <w:rPr>
          <w:rFonts w:eastAsia="Times New Roman" w:cstheme="minorHAnsi"/>
          <w:sz w:val="24"/>
          <w:szCs w:val="24"/>
          <w:lang w:eastAsia="hr-HR"/>
        </w:rPr>
      </w:pPr>
      <w:r w:rsidRPr="00B62494">
        <w:rPr>
          <w:rFonts w:eastAsia="Times New Roman" w:cstheme="minorHAnsi"/>
          <w:sz w:val="24"/>
          <w:szCs w:val="24"/>
          <w:lang w:eastAsia="hr-HR"/>
        </w:rPr>
        <w:t>Korisnike „kućanstva“ te</w:t>
      </w:r>
    </w:p>
    <w:p w:rsidR="00282FE4" w:rsidRPr="00B62494" w:rsidRDefault="0098473B" w:rsidP="006D2AB7">
      <w:pPr>
        <w:pStyle w:val="Odlomakpopisa"/>
        <w:widowControl w:val="0"/>
        <w:numPr>
          <w:ilvl w:val="0"/>
          <w:numId w:val="15"/>
        </w:numPr>
        <w:autoSpaceDE w:val="0"/>
        <w:autoSpaceDN w:val="0"/>
        <w:adjustRightInd w:val="0"/>
        <w:spacing w:after="0" w:line="240" w:lineRule="auto"/>
        <w:jc w:val="both"/>
        <w:rPr>
          <w:rFonts w:eastAsia="Times New Roman" w:cstheme="minorHAnsi"/>
          <w:sz w:val="24"/>
          <w:szCs w:val="24"/>
          <w:lang w:eastAsia="hr-HR"/>
        </w:rPr>
      </w:pPr>
      <w:r w:rsidRPr="00B62494">
        <w:rPr>
          <w:rFonts w:eastAsia="Times New Roman" w:cstheme="minorHAnsi"/>
          <w:sz w:val="24"/>
          <w:szCs w:val="24"/>
          <w:lang w:eastAsia="hr-HR"/>
        </w:rPr>
        <w:t>Korisnike – „gospodarski subjekti“.</w:t>
      </w:r>
    </w:p>
    <w:p w:rsidR="00282FE4" w:rsidRPr="00B62494" w:rsidRDefault="00282FE4" w:rsidP="006D2AB7">
      <w:pPr>
        <w:spacing w:after="0" w:line="240" w:lineRule="auto"/>
        <w:jc w:val="both"/>
        <w:rPr>
          <w:rFonts w:cstheme="minorHAnsi"/>
          <w:sz w:val="24"/>
          <w:szCs w:val="24"/>
        </w:rPr>
      </w:pPr>
    </w:p>
    <w:p w:rsidR="001F0B4E" w:rsidRPr="00B62494" w:rsidRDefault="001F0B4E" w:rsidP="006D2AB7">
      <w:pPr>
        <w:spacing w:after="0" w:line="240" w:lineRule="auto"/>
        <w:jc w:val="both"/>
        <w:rPr>
          <w:rFonts w:cstheme="minorHAnsi"/>
          <w:sz w:val="24"/>
          <w:szCs w:val="24"/>
        </w:rPr>
      </w:pPr>
    </w:p>
    <w:p w:rsidR="001F0B4E" w:rsidRPr="00B62494" w:rsidRDefault="001F0B4E" w:rsidP="006D2AB7">
      <w:pPr>
        <w:spacing w:after="0" w:line="240" w:lineRule="auto"/>
        <w:jc w:val="both"/>
        <w:rPr>
          <w:rFonts w:cstheme="minorHAnsi"/>
          <w:sz w:val="24"/>
          <w:szCs w:val="24"/>
        </w:rPr>
      </w:pPr>
    </w:p>
    <w:p w:rsidR="001F0B4E" w:rsidRPr="00B62494" w:rsidRDefault="001F0B4E" w:rsidP="006D2AB7">
      <w:pPr>
        <w:spacing w:after="0" w:line="240" w:lineRule="auto"/>
        <w:jc w:val="both"/>
        <w:rPr>
          <w:rFonts w:cstheme="minorHAnsi"/>
          <w:sz w:val="24"/>
          <w:szCs w:val="24"/>
        </w:rPr>
      </w:pPr>
    </w:p>
    <w:p w:rsidR="001F0B4E" w:rsidRPr="00B62494" w:rsidRDefault="001F0B4E" w:rsidP="006D2AB7">
      <w:pPr>
        <w:spacing w:after="0" w:line="240" w:lineRule="auto"/>
        <w:jc w:val="both"/>
        <w:rPr>
          <w:rFonts w:cstheme="minorHAnsi"/>
          <w:sz w:val="24"/>
          <w:szCs w:val="24"/>
        </w:rPr>
      </w:pPr>
    </w:p>
    <w:p w:rsidR="001F0B4E" w:rsidRPr="00B62494" w:rsidRDefault="001F0B4E" w:rsidP="006D2AB7">
      <w:pPr>
        <w:spacing w:after="0" w:line="240" w:lineRule="auto"/>
        <w:jc w:val="both"/>
        <w:rPr>
          <w:rFonts w:cstheme="minorHAnsi"/>
          <w:sz w:val="24"/>
          <w:szCs w:val="24"/>
        </w:rPr>
      </w:pPr>
    </w:p>
    <w:p w:rsidR="001F0B4E" w:rsidRPr="00B62494" w:rsidRDefault="001F0B4E" w:rsidP="006D2AB7">
      <w:pPr>
        <w:spacing w:after="0" w:line="240" w:lineRule="auto"/>
        <w:jc w:val="both"/>
        <w:rPr>
          <w:rFonts w:cstheme="minorHAnsi"/>
          <w:sz w:val="24"/>
          <w:szCs w:val="24"/>
        </w:rPr>
      </w:pPr>
    </w:p>
    <w:p w:rsidR="001F0B4E" w:rsidRPr="00B62494" w:rsidRDefault="001F0B4E" w:rsidP="006D2AB7">
      <w:pPr>
        <w:spacing w:after="0" w:line="240" w:lineRule="auto"/>
        <w:jc w:val="both"/>
        <w:rPr>
          <w:rFonts w:cstheme="minorHAnsi"/>
          <w:sz w:val="24"/>
          <w:szCs w:val="24"/>
        </w:rPr>
      </w:pPr>
    </w:p>
    <w:p w:rsidR="001F0B4E" w:rsidRPr="00B62494" w:rsidRDefault="001F0B4E" w:rsidP="006D2AB7">
      <w:pPr>
        <w:spacing w:after="0" w:line="240" w:lineRule="auto"/>
        <w:jc w:val="both"/>
        <w:rPr>
          <w:rFonts w:cstheme="minorHAnsi"/>
          <w:sz w:val="24"/>
          <w:szCs w:val="24"/>
        </w:rPr>
      </w:pPr>
    </w:p>
    <w:p w:rsidR="000F1FA1" w:rsidRPr="00B62494" w:rsidRDefault="000F1FA1" w:rsidP="00193DBD">
      <w:pPr>
        <w:spacing w:after="0" w:line="240" w:lineRule="auto"/>
        <w:jc w:val="both"/>
        <w:rPr>
          <w:rFonts w:cstheme="minorHAnsi"/>
          <w:b/>
          <w:sz w:val="24"/>
          <w:szCs w:val="24"/>
        </w:rPr>
      </w:pPr>
      <w:r w:rsidRPr="00B62494">
        <w:rPr>
          <w:rFonts w:cstheme="minorHAnsi"/>
          <w:b/>
          <w:i/>
          <w:sz w:val="24"/>
          <w:szCs w:val="24"/>
        </w:rPr>
        <w:lastRenderedPageBreak/>
        <w:t xml:space="preserve">                            </w:t>
      </w:r>
    </w:p>
    <w:p w:rsidR="00193DBD" w:rsidRPr="00B62494" w:rsidRDefault="00D2338B" w:rsidP="00F53CA2">
      <w:pPr>
        <w:pStyle w:val="Odlomakpopisa"/>
        <w:numPr>
          <w:ilvl w:val="0"/>
          <w:numId w:val="16"/>
        </w:numPr>
        <w:spacing w:after="0" w:line="240" w:lineRule="auto"/>
        <w:jc w:val="both"/>
        <w:rPr>
          <w:rFonts w:cstheme="minorHAnsi"/>
          <w:b/>
          <w:sz w:val="24"/>
          <w:szCs w:val="24"/>
        </w:rPr>
      </w:pPr>
      <w:r w:rsidRPr="00B62494">
        <w:rPr>
          <w:rFonts w:cstheme="minorHAnsi"/>
          <w:b/>
          <w:sz w:val="24"/>
          <w:szCs w:val="24"/>
        </w:rPr>
        <w:t>KRITERIJ OBRAČUNA KOLIČINE OTPADA</w:t>
      </w:r>
      <w:r w:rsidR="00193DBD" w:rsidRPr="00B62494">
        <w:rPr>
          <w:rFonts w:cstheme="minorHAnsi"/>
          <w:b/>
          <w:vanish/>
          <w:sz w:val="24"/>
          <w:szCs w:val="24"/>
        </w:rPr>
        <w:t>kriterij obračuna količine otpada</w:t>
      </w:r>
    </w:p>
    <w:p w:rsidR="00205A28" w:rsidRPr="00B62494" w:rsidRDefault="00205A28" w:rsidP="0077419F">
      <w:pPr>
        <w:spacing w:after="0" w:line="240" w:lineRule="auto"/>
        <w:jc w:val="both"/>
        <w:rPr>
          <w:rFonts w:cstheme="minorHAnsi"/>
          <w:sz w:val="24"/>
          <w:szCs w:val="24"/>
        </w:rPr>
      </w:pPr>
    </w:p>
    <w:p w:rsidR="00D16880" w:rsidRPr="00B62494" w:rsidRDefault="0077419F" w:rsidP="00D16880">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8</w:t>
      </w:r>
      <w:r w:rsidRPr="00B62494">
        <w:rPr>
          <w:rFonts w:cstheme="minorHAnsi"/>
          <w:sz w:val="24"/>
          <w:szCs w:val="24"/>
        </w:rPr>
        <w:t>.</w:t>
      </w:r>
    </w:p>
    <w:p w:rsidR="001259BE" w:rsidRPr="00B62494" w:rsidRDefault="00D61518" w:rsidP="0077419F">
      <w:pPr>
        <w:spacing w:after="0" w:line="240" w:lineRule="auto"/>
        <w:jc w:val="both"/>
        <w:rPr>
          <w:rFonts w:cstheme="minorHAnsi"/>
          <w:sz w:val="24"/>
          <w:szCs w:val="24"/>
        </w:rPr>
      </w:pPr>
      <w:r w:rsidRPr="00B62494">
        <w:rPr>
          <w:rFonts w:cstheme="minorHAnsi"/>
          <w:sz w:val="24"/>
          <w:szCs w:val="24"/>
        </w:rPr>
        <w:t xml:space="preserve">(1) </w:t>
      </w:r>
      <w:r w:rsidR="001259BE" w:rsidRPr="00B62494">
        <w:rPr>
          <w:rFonts w:cstheme="minorHAnsi"/>
          <w:sz w:val="24"/>
          <w:szCs w:val="24"/>
        </w:rPr>
        <w:t xml:space="preserve">Izračun cijene javne usluge vrši se temeljem volumena </w:t>
      </w:r>
      <w:r w:rsidR="004916F7" w:rsidRPr="00B62494">
        <w:rPr>
          <w:rFonts w:cstheme="minorHAnsi"/>
          <w:sz w:val="24"/>
          <w:szCs w:val="24"/>
        </w:rPr>
        <w:t>otpadomjera</w:t>
      </w:r>
      <w:r w:rsidR="00DB05B2" w:rsidRPr="00B62494">
        <w:rPr>
          <w:rFonts w:cstheme="minorHAnsi"/>
          <w:sz w:val="24"/>
          <w:szCs w:val="24"/>
        </w:rPr>
        <w:t xml:space="preserve"> i broja korištenja </w:t>
      </w:r>
      <w:r w:rsidR="00D2338B" w:rsidRPr="00B62494">
        <w:rPr>
          <w:rFonts w:cstheme="minorHAnsi"/>
          <w:sz w:val="24"/>
          <w:szCs w:val="24"/>
        </w:rPr>
        <w:t>otpadomjera u obračunskom razdoblju</w:t>
      </w:r>
      <w:r w:rsidR="003E5D64" w:rsidRPr="00B62494">
        <w:rPr>
          <w:rFonts w:cstheme="minorHAnsi"/>
          <w:sz w:val="24"/>
          <w:szCs w:val="24"/>
        </w:rPr>
        <w:t xml:space="preserve">, iznimno, </w:t>
      </w:r>
      <w:r w:rsidR="001259BE" w:rsidRPr="00B62494">
        <w:rPr>
          <w:rFonts w:cstheme="minorHAnsi"/>
          <w:sz w:val="24"/>
          <w:szCs w:val="24"/>
        </w:rPr>
        <w:t>ugovorenog spremnika i vol</w:t>
      </w:r>
      <w:r w:rsidR="003A7793" w:rsidRPr="00B62494">
        <w:rPr>
          <w:rFonts w:cstheme="minorHAnsi"/>
          <w:sz w:val="24"/>
          <w:szCs w:val="24"/>
        </w:rPr>
        <w:t>umena i broja pražnjenja istoga</w:t>
      </w:r>
      <w:r w:rsidR="00D2338B" w:rsidRPr="00B62494">
        <w:rPr>
          <w:rFonts w:cstheme="minorHAnsi"/>
          <w:sz w:val="24"/>
          <w:szCs w:val="24"/>
        </w:rPr>
        <w:t xml:space="preserve"> za korisnike koji samostalno koriste spremnik otpada</w:t>
      </w:r>
      <w:r w:rsidR="00337406" w:rsidRPr="00B62494">
        <w:rPr>
          <w:rFonts w:cstheme="minorHAnsi"/>
          <w:sz w:val="24"/>
          <w:szCs w:val="24"/>
        </w:rPr>
        <w:t>,</w:t>
      </w:r>
      <w:r w:rsidR="003A7793" w:rsidRPr="00B62494">
        <w:rPr>
          <w:rFonts w:cstheme="minorHAnsi"/>
          <w:sz w:val="24"/>
          <w:szCs w:val="24"/>
        </w:rPr>
        <w:t xml:space="preserve"> a na načelu </w:t>
      </w:r>
      <w:r w:rsidR="009060E1" w:rsidRPr="00B62494">
        <w:rPr>
          <w:rFonts w:cstheme="minorHAnsi"/>
          <w:sz w:val="24"/>
          <w:szCs w:val="24"/>
        </w:rPr>
        <w:t>„</w:t>
      </w:r>
      <w:r w:rsidR="00BC01A0" w:rsidRPr="00B62494">
        <w:rPr>
          <w:rFonts w:cstheme="minorHAnsi"/>
          <w:sz w:val="24"/>
          <w:szCs w:val="24"/>
        </w:rPr>
        <w:t>onečišćivač</w:t>
      </w:r>
      <w:r w:rsidR="003A7793" w:rsidRPr="00B62494">
        <w:rPr>
          <w:rFonts w:cstheme="minorHAnsi"/>
          <w:sz w:val="24"/>
          <w:szCs w:val="24"/>
        </w:rPr>
        <w:t xml:space="preserve"> plaća</w:t>
      </w:r>
      <w:r w:rsidR="009060E1" w:rsidRPr="00B62494">
        <w:rPr>
          <w:rFonts w:cstheme="minorHAnsi"/>
          <w:sz w:val="24"/>
          <w:szCs w:val="24"/>
        </w:rPr>
        <w:t>“</w:t>
      </w:r>
      <w:r w:rsidR="003A7793" w:rsidRPr="00B62494">
        <w:rPr>
          <w:rFonts w:cstheme="minorHAnsi"/>
          <w:sz w:val="24"/>
          <w:szCs w:val="24"/>
        </w:rPr>
        <w:t xml:space="preserve">. </w:t>
      </w:r>
    </w:p>
    <w:p w:rsidR="00D2338B" w:rsidRPr="00B62494" w:rsidRDefault="00D2338B" w:rsidP="0077419F">
      <w:pPr>
        <w:spacing w:after="0" w:line="240" w:lineRule="auto"/>
        <w:jc w:val="both"/>
        <w:rPr>
          <w:rFonts w:cstheme="minorHAnsi"/>
          <w:sz w:val="24"/>
          <w:szCs w:val="24"/>
        </w:rPr>
      </w:pPr>
    </w:p>
    <w:p w:rsidR="00D2338B" w:rsidRPr="00B62494" w:rsidRDefault="00D2338B" w:rsidP="00F53CA2">
      <w:pPr>
        <w:pStyle w:val="Odlomakpopisa"/>
        <w:numPr>
          <w:ilvl w:val="0"/>
          <w:numId w:val="16"/>
        </w:numPr>
        <w:spacing w:after="0" w:line="240" w:lineRule="auto"/>
        <w:jc w:val="both"/>
        <w:rPr>
          <w:rFonts w:cstheme="minorHAnsi"/>
          <w:b/>
          <w:sz w:val="24"/>
          <w:szCs w:val="24"/>
        </w:rPr>
      </w:pPr>
      <w:r w:rsidRPr="00B62494">
        <w:rPr>
          <w:rFonts w:cstheme="minorHAnsi"/>
          <w:b/>
          <w:sz w:val="24"/>
          <w:szCs w:val="24"/>
        </w:rPr>
        <w:t>STANDARDNE VELIČINE I DRUGA BITNA SVOJSTVA SPREMNIKA ZA SAKUPLJANJE OTPADA</w:t>
      </w:r>
    </w:p>
    <w:p w:rsidR="00D2338B" w:rsidRPr="00B62494" w:rsidRDefault="00D2338B" w:rsidP="0077419F">
      <w:pPr>
        <w:spacing w:after="0" w:line="240" w:lineRule="auto"/>
        <w:jc w:val="both"/>
        <w:rPr>
          <w:rFonts w:cstheme="minorHAnsi"/>
          <w:sz w:val="24"/>
          <w:szCs w:val="24"/>
        </w:rPr>
      </w:pPr>
    </w:p>
    <w:p w:rsidR="00D16880" w:rsidRPr="00B62494" w:rsidRDefault="00D2338B" w:rsidP="000B4794">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9</w:t>
      </w:r>
      <w:r w:rsidRPr="00B62494">
        <w:rPr>
          <w:rFonts w:cstheme="minorHAnsi"/>
          <w:sz w:val="24"/>
          <w:szCs w:val="24"/>
        </w:rPr>
        <w:t>.</w:t>
      </w:r>
    </w:p>
    <w:p w:rsidR="00D2338B" w:rsidRPr="00B62494" w:rsidRDefault="00D2338B" w:rsidP="00D2338B">
      <w:pPr>
        <w:spacing w:after="0" w:line="240" w:lineRule="auto"/>
        <w:jc w:val="both"/>
        <w:rPr>
          <w:rFonts w:cstheme="minorHAnsi"/>
          <w:sz w:val="24"/>
          <w:szCs w:val="24"/>
        </w:rPr>
      </w:pPr>
      <w:r w:rsidRPr="00B62494">
        <w:rPr>
          <w:rFonts w:cstheme="minorHAnsi"/>
          <w:sz w:val="24"/>
          <w:szCs w:val="24"/>
        </w:rPr>
        <w:t>(</w:t>
      </w:r>
      <w:r w:rsidR="00D16880" w:rsidRPr="00B62494">
        <w:rPr>
          <w:rFonts w:cstheme="minorHAnsi"/>
          <w:sz w:val="24"/>
          <w:szCs w:val="24"/>
        </w:rPr>
        <w:t>1</w:t>
      </w:r>
      <w:r w:rsidRPr="00B62494">
        <w:rPr>
          <w:rFonts w:cstheme="minorHAnsi"/>
          <w:sz w:val="24"/>
          <w:szCs w:val="24"/>
        </w:rPr>
        <w:t>)</w:t>
      </w:r>
      <w:r w:rsidR="00D61518" w:rsidRPr="00B62494">
        <w:rPr>
          <w:rFonts w:cstheme="minorHAnsi"/>
          <w:sz w:val="24"/>
          <w:szCs w:val="24"/>
        </w:rPr>
        <w:t xml:space="preserve"> </w:t>
      </w:r>
      <w:r w:rsidRPr="00B62494">
        <w:rPr>
          <w:rFonts w:cstheme="minorHAnsi"/>
          <w:sz w:val="24"/>
          <w:szCs w:val="24"/>
        </w:rPr>
        <w:t>Tipizirani/standardizirani spremnici za prikupljanje komunalnog otpad</w:t>
      </w:r>
      <w:r w:rsidR="003E5D64" w:rsidRPr="00B62494">
        <w:rPr>
          <w:rFonts w:cstheme="minorHAnsi"/>
          <w:sz w:val="24"/>
          <w:szCs w:val="24"/>
        </w:rPr>
        <w:t xml:space="preserve">a </w:t>
      </w:r>
      <w:r w:rsidRPr="00B62494">
        <w:rPr>
          <w:rFonts w:cstheme="minorHAnsi"/>
          <w:sz w:val="24"/>
          <w:szCs w:val="24"/>
        </w:rPr>
        <w:t>su plastični ili metalni spremnici volumena 60 litara, 80 litara, 120 litara, 240 litara i 1.100 litara</w:t>
      </w:r>
      <w:r w:rsidR="0036337B" w:rsidRPr="00B62494">
        <w:rPr>
          <w:rFonts w:cstheme="minorHAnsi"/>
          <w:sz w:val="24"/>
          <w:szCs w:val="24"/>
        </w:rPr>
        <w:t xml:space="preserve"> i polu</w:t>
      </w:r>
      <w:r w:rsidRPr="00B62494">
        <w:rPr>
          <w:rFonts w:cstheme="minorHAnsi"/>
          <w:sz w:val="24"/>
          <w:szCs w:val="24"/>
        </w:rPr>
        <w:t>podzemni spremnici volumena 3</w:t>
      </w:r>
      <w:r w:rsidR="001226B4" w:rsidRPr="00B62494">
        <w:rPr>
          <w:rFonts w:cstheme="minorHAnsi"/>
          <w:sz w:val="24"/>
          <w:szCs w:val="24"/>
        </w:rPr>
        <w:t>.</w:t>
      </w:r>
      <w:r w:rsidRPr="00B62494">
        <w:rPr>
          <w:rFonts w:cstheme="minorHAnsi"/>
          <w:sz w:val="24"/>
          <w:szCs w:val="24"/>
        </w:rPr>
        <w:t>000 litara i 5</w:t>
      </w:r>
      <w:r w:rsidR="001226B4" w:rsidRPr="00B62494">
        <w:rPr>
          <w:rFonts w:cstheme="minorHAnsi"/>
          <w:sz w:val="24"/>
          <w:szCs w:val="24"/>
        </w:rPr>
        <w:t>.</w:t>
      </w:r>
      <w:r w:rsidRPr="00B62494">
        <w:rPr>
          <w:rFonts w:cstheme="minorHAnsi"/>
          <w:sz w:val="24"/>
          <w:szCs w:val="24"/>
        </w:rPr>
        <w:t>000 litara</w:t>
      </w:r>
      <w:r w:rsidR="0053467D" w:rsidRPr="00B62494">
        <w:rPr>
          <w:rFonts w:cstheme="minorHAnsi"/>
          <w:sz w:val="24"/>
          <w:szCs w:val="24"/>
        </w:rPr>
        <w:t xml:space="preserve"> (i drugi standardni volumeni)</w:t>
      </w:r>
      <w:r w:rsidRPr="00B62494">
        <w:rPr>
          <w:rFonts w:cstheme="minorHAnsi"/>
          <w:sz w:val="24"/>
          <w:szCs w:val="24"/>
        </w:rPr>
        <w:t>.</w:t>
      </w:r>
    </w:p>
    <w:p w:rsidR="004F4403" w:rsidRPr="00B62494" w:rsidRDefault="00D16880" w:rsidP="004F4403">
      <w:pPr>
        <w:spacing w:after="0" w:line="240" w:lineRule="auto"/>
        <w:jc w:val="both"/>
        <w:rPr>
          <w:rFonts w:cstheme="minorHAnsi"/>
          <w:sz w:val="24"/>
          <w:szCs w:val="24"/>
        </w:rPr>
      </w:pPr>
      <w:r w:rsidRPr="00B62494">
        <w:rPr>
          <w:rFonts w:cstheme="minorHAnsi"/>
          <w:sz w:val="24"/>
          <w:szCs w:val="24"/>
        </w:rPr>
        <w:t>(2</w:t>
      </w:r>
      <w:r w:rsidR="004F4403" w:rsidRPr="00B62494">
        <w:rPr>
          <w:rFonts w:cstheme="minorHAnsi"/>
          <w:sz w:val="24"/>
          <w:szCs w:val="24"/>
        </w:rPr>
        <w:t>)</w:t>
      </w:r>
      <w:r w:rsidR="00D61518" w:rsidRPr="00B62494">
        <w:rPr>
          <w:rFonts w:cstheme="minorHAnsi"/>
          <w:sz w:val="24"/>
          <w:szCs w:val="24"/>
        </w:rPr>
        <w:t xml:space="preserve"> </w:t>
      </w:r>
      <w:r w:rsidR="004F4403" w:rsidRPr="00B62494">
        <w:rPr>
          <w:rFonts w:cstheme="minorHAnsi"/>
          <w:sz w:val="24"/>
          <w:szCs w:val="24"/>
        </w:rPr>
        <w:t>Spremnik za odvojeno sakupljanje komunalnog otpada se mora nalaziti na području pružanja javne usluge određenom ovom Odlukom.</w:t>
      </w:r>
    </w:p>
    <w:p w:rsidR="009123DF" w:rsidRPr="00B62494" w:rsidRDefault="004F4403" w:rsidP="0077419F">
      <w:pPr>
        <w:spacing w:after="0" w:line="240" w:lineRule="auto"/>
        <w:jc w:val="both"/>
        <w:rPr>
          <w:rFonts w:cstheme="minorHAnsi"/>
          <w:sz w:val="24"/>
          <w:szCs w:val="24"/>
        </w:rPr>
      </w:pPr>
      <w:r w:rsidRPr="00B62494">
        <w:rPr>
          <w:rFonts w:cstheme="minorHAnsi"/>
          <w:sz w:val="24"/>
          <w:szCs w:val="24"/>
        </w:rPr>
        <w:t>(</w:t>
      </w:r>
      <w:r w:rsidR="00D16880" w:rsidRPr="00B62494">
        <w:rPr>
          <w:rFonts w:cstheme="minorHAnsi"/>
          <w:sz w:val="24"/>
          <w:szCs w:val="24"/>
        </w:rPr>
        <w:t>3</w:t>
      </w:r>
      <w:r w:rsidRPr="00B62494">
        <w:rPr>
          <w:rFonts w:cstheme="minorHAnsi"/>
          <w:sz w:val="24"/>
          <w:szCs w:val="24"/>
        </w:rPr>
        <w:t>)</w:t>
      </w:r>
      <w:r w:rsidR="00D61518" w:rsidRPr="00B62494">
        <w:rPr>
          <w:rFonts w:cstheme="minorHAnsi"/>
          <w:sz w:val="24"/>
          <w:szCs w:val="24"/>
        </w:rPr>
        <w:t xml:space="preserve"> </w:t>
      </w:r>
      <w:r w:rsidRPr="00B62494">
        <w:rPr>
          <w:rFonts w:cstheme="minorHAnsi"/>
          <w:sz w:val="24"/>
          <w:szCs w:val="24"/>
        </w:rPr>
        <w:t>Korisnici javne usluge  za odlaganje miješanog komunalnog otpada koriste</w:t>
      </w:r>
      <w:r w:rsidR="003E5D64" w:rsidRPr="00B62494">
        <w:rPr>
          <w:rFonts w:cstheme="minorHAnsi"/>
          <w:sz w:val="24"/>
          <w:szCs w:val="24"/>
        </w:rPr>
        <w:t xml:space="preserve"> </w:t>
      </w:r>
      <w:r w:rsidRPr="00B62494">
        <w:rPr>
          <w:rFonts w:cstheme="minorHAnsi"/>
          <w:sz w:val="24"/>
          <w:szCs w:val="24"/>
        </w:rPr>
        <w:t>zeleni polupodzemni spremnik</w:t>
      </w:r>
      <w:r w:rsidR="003E5D64" w:rsidRPr="00B62494">
        <w:rPr>
          <w:rFonts w:cstheme="minorHAnsi"/>
          <w:sz w:val="24"/>
          <w:szCs w:val="24"/>
        </w:rPr>
        <w:t xml:space="preserve">, iznimno </w:t>
      </w:r>
      <w:r w:rsidR="009123DF" w:rsidRPr="00B62494">
        <w:rPr>
          <w:rFonts w:cstheme="minorHAnsi"/>
          <w:sz w:val="24"/>
          <w:szCs w:val="24"/>
        </w:rPr>
        <w:t>individualne spremnike gdje ne postoji mogućnost korištenja polupodzemnih spremnika, volumena 60 litara, 120 litara i 1</w:t>
      </w:r>
      <w:r w:rsidR="001226B4" w:rsidRPr="00B62494">
        <w:rPr>
          <w:rFonts w:cstheme="minorHAnsi"/>
          <w:sz w:val="24"/>
          <w:szCs w:val="24"/>
        </w:rPr>
        <w:t>.</w:t>
      </w:r>
      <w:r w:rsidR="009123DF" w:rsidRPr="00B62494">
        <w:rPr>
          <w:rFonts w:cstheme="minorHAnsi"/>
          <w:sz w:val="24"/>
          <w:szCs w:val="24"/>
        </w:rPr>
        <w:t>100 litara</w:t>
      </w:r>
    </w:p>
    <w:p w:rsidR="00B41577" w:rsidRPr="00B62494" w:rsidRDefault="00B41577" w:rsidP="00B41577">
      <w:pPr>
        <w:spacing w:after="0" w:line="240" w:lineRule="auto"/>
        <w:jc w:val="both"/>
        <w:rPr>
          <w:rFonts w:cstheme="minorHAnsi"/>
          <w:sz w:val="24"/>
          <w:szCs w:val="24"/>
        </w:rPr>
      </w:pPr>
    </w:p>
    <w:p w:rsidR="00B41577" w:rsidRPr="00B62494" w:rsidRDefault="00B41577" w:rsidP="00F53CA2">
      <w:pPr>
        <w:pStyle w:val="Odlomakpopisa"/>
        <w:numPr>
          <w:ilvl w:val="0"/>
          <w:numId w:val="16"/>
        </w:numPr>
        <w:spacing w:after="0" w:line="240" w:lineRule="auto"/>
        <w:jc w:val="both"/>
        <w:rPr>
          <w:rFonts w:cstheme="minorHAnsi"/>
          <w:b/>
          <w:sz w:val="24"/>
          <w:szCs w:val="24"/>
        </w:rPr>
      </w:pPr>
      <w:r w:rsidRPr="00B62494">
        <w:rPr>
          <w:rFonts w:cstheme="minorHAnsi"/>
          <w:b/>
          <w:caps/>
          <w:sz w:val="24"/>
          <w:szCs w:val="24"/>
        </w:rPr>
        <w:t>najmanja učestalost odvoza</w:t>
      </w:r>
    </w:p>
    <w:p w:rsidR="00B41577" w:rsidRPr="00B62494" w:rsidRDefault="00B41577" w:rsidP="00B41577">
      <w:pPr>
        <w:spacing w:after="0" w:line="240" w:lineRule="auto"/>
        <w:jc w:val="both"/>
        <w:rPr>
          <w:rFonts w:cstheme="minorHAnsi"/>
          <w:sz w:val="24"/>
          <w:szCs w:val="24"/>
        </w:rPr>
      </w:pPr>
    </w:p>
    <w:p w:rsidR="00D16880" w:rsidRPr="00B62494" w:rsidRDefault="00B41577" w:rsidP="000B4794">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10</w:t>
      </w:r>
      <w:r w:rsidRPr="00B62494">
        <w:rPr>
          <w:rFonts w:cstheme="minorHAnsi"/>
          <w:sz w:val="24"/>
          <w:szCs w:val="24"/>
        </w:rPr>
        <w:t>.</w:t>
      </w:r>
    </w:p>
    <w:p w:rsidR="00B41577" w:rsidRPr="00B62494" w:rsidRDefault="009123DF" w:rsidP="00B41577">
      <w:pPr>
        <w:spacing w:after="0" w:line="240" w:lineRule="auto"/>
        <w:jc w:val="both"/>
        <w:rPr>
          <w:rFonts w:cstheme="minorHAnsi"/>
          <w:sz w:val="24"/>
          <w:szCs w:val="24"/>
        </w:rPr>
      </w:pPr>
      <w:r w:rsidRPr="00B62494">
        <w:rPr>
          <w:rFonts w:cstheme="minorHAnsi"/>
          <w:sz w:val="24"/>
          <w:szCs w:val="24"/>
        </w:rPr>
        <w:t>(1)</w:t>
      </w:r>
      <w:r w:rsidR="00D61518" w:rsidRPr="00B62494">
        <w:rPr>
          <w:rFonts w:cstheme="minorHAnsi"/>
          <w:sz w:val="24"/>
          <w:szCs w:val="24"/>
        </w:rPr>
        <w:t xml:space="preserve"> </w:t>
      </w:r>
      <w:r w:rsidR="00B41577" w:rsidRPr="00B62494">
        <w:rPr>
          <w:rFonts w:cstheme="minorHAnsi"/>
          <w:sz w:val="24"/>
          <w:szCs w:val="24"/>
        </w:rPr>
        <w:t>Broj planiranih odvoza otpada  mora se odrediti u skladu sa sljedećom minimalnom učestalošću:</w:t>
      </w:r>
    </w:p>
    <w:p w:rsidR="00D16880" w:rsidRPr="00B62494" w:rsidRDefault="00D16880" w:rsidP="00F53CA2">
      <w:pPr>
        <w:pStyle w:val="Odlomakpopisa"/>
        <w:numPr>
          <w:ilvl w:val="0"/>
          <w:numId w:val="1"/>
        </w:numPr>
        <w:spacing w:after="0" w:line="240" w:lineRule="auto"/>
        <w:jc w:val="both"/>
        <w:rPr>
          <w:rFonts w:cstheme="minorHAnsi"/>
          <w:sz w:val="24"/>
          <w:szCs w:val="24"/>
        </w:rPr>
      </w:pPr>
      <w:r w:rsidRPr="00B62494">
        <w:rPr>
          <w:rFonts w:cstheme="minorHAnsi"/>
          <w:sz w:val="24"/>
          <w:szCs w:val="24"/>
        </w:rPr>
        <w:t>Najmanje jednom tjedno za biootpad iz biorazgradivog komunalnog otpada,</w:t>
      </w:r>
    </w:p>
    <w:p w:rsidR="00B41577" w:rsidRPr="00B62494" w:rsidRDefault="00D16880" w:rsidP="00F53CA2">
      <w:pPr>
        <w:pStyle w:val="Odlomakpopisa"/>
        <w:numPr>
          <w:ilvl w:val="0"/>
          <w:numId w:val="1"/>
        </w:numPr>
        <w:spacing w:after="0" w:line="240" w:lineRule="auto"/>
        <w:jc w:val="both"/>
        <w:rPr>
          <w:rFonts w:cstheme="minorHAnsi"/>
          <w:sz w:val="24"/>
          <w:szCs w:val="24"/>
        </w:rPr>
      </w:pPr>
      <w:r w:rsidRPr="00B62494">
        <w:rPr>
          <w:rFonts w:cstheme="minorHAnsi"/>
          <w:sz w:val="24"/>
          <w:szCs w:val="24"/>
        </w:rPr>
        <w:t>N</w:t>
      </w:r>
      <w:r w:rsidR="00B41577" w:rsidRPr="00B62494">
        <w:rPr>
          <w:rFonts w:cstheme="minorHAnsi"/>
          <w:sz w:val="24"/>
          <w:szCs w:val="24"/>
        </w:rPr>
        <w:t>ajmanje jednom u dva tjedna za miješani komunalni otpad</w:t>
      </w:r>
      <w:r w:rsidRPr="00B62494">
        <w:rPr>
          <w:rFonts w:cstheme="minorHAnsi"/>
          <w:sz w:val="24"/>
          <w:szCs w:val="24"/>
        </w:rPr>
        <w:t>,</w:t>
      </w:r>
    </w:p>
    <w:p w:rsidR="00B41577" w:rsidRPr="00B62494" w:rsidRDefault="00D16880" w:rsidP="00F53CA2">
      <w:pPr>
        <w:numPr>
          <w:ilvl w:val="0"/>
          <w:numId w:val="1"/>
        </w:numPr>
        <w:spacing w:after="0" w:line="240" w:lineRule="auto"/>
        <w:contextualSpacing/>
        <w:jc w:val="both"/>
        <w:rPr>
          <w:rFonts w:cstheme="minorHAnsi"/>
          <w:sz w:val="24"/>
          <w:szCs w:val="24"/>
        </w:rPr>
      </w:pPr>
      <w:r w:rsidRPr="00B62494">
        <w:rPr>
          <w:rFonts w:cstheme="minorHAnsi"/>
          <w:sz w:val="24"/>
          <w:szCs w:val="24"/>
        </w:rPr>
        <w:t>Na</w:t>
      </w:r>
      <w:r w:rsidR="00B41577" w:rsidRPr="00B62494">
        <w:rPr>
          <w:rFonts w:cstheme="minorHAnsi"/>
          <w:sz w:val="24"/>
          <w:szCs w:val="24"/>
        </w:rPr>
        <w:t>jmanje jednom mjesečno za otpadni papir i karton iz biorazgradivog komunalnog otpada</w:t>
      </w:r>
      <w:r w:rsidR="009123DF" w:rsidRPr="00B62494">
        <w:rPr>
          <w:rFonts w:cstheme="minorHAnsi"/>
          <w:sz w:val="24"/>
          <w:szCs w:val="24"/>
        </w:rPr>
        <w:t>.</w:t>
      </w:r>
    </w:p>
    <w:p w:rsidR="00B41577" w:rsidRPr="00B62494" w:rsidRDefault="00B41577" w:rsidP="00B41577">
      <w:pPr>
        <w:pStyle w:val="Default"/>
        <w:rPr>
          <w:rFonts w:asciiTheme="minorHAnsi" w:hAnsiTheme="minorHAnsi" w:cstheme="minorHAnsi"/>
          <w:b/>
        </w:rPr>
      </w:pPr>
    </w:p>
    <w:p w:rsidR="00B41577" w:rsidRPr="00B62494" w:rsidRDefault="00B41577" w:rsidP="00F53CA2">
      <w:pPr>
        <w:pStyle w:val="Default"/>
        <w:numPr>
          <w:ilvl w:val="0"/>
          <w:numId w:val="16"/>
        </w:numPr>
        <w:rPr>
          <w:rFonts w:asciiTheme="minorHAnsi" w:hAnsiTheme="minorHAnsi" w:cstheme="minorHAnsi"/>
          <w:b/>
          <w:caps/>
        </w:rPr>
      </w:pPr>
      <w:r w:rsidRPr="00B62494">
        <w:rPr>
          <w:rFonts w:asciiTheme="minorHAnsi" w:hAnsiTheme="minorHAnsi" w:cstheme="minorHAnsi"/>
          <w:b/>
          <w:caps/>
        </w:rPr>
        <w:t xml:space="preserve">obračunska razdoblja kroz kalendarsku godinu </w:t>
      </w:r>
    </w:p>
    <w:p w:rsidR="00853D8A" w:rsidRPr="00B62494" w:rsidRDefault="00853D8A" w:rsidP="00B41577">
      <w:pPr>
        <w:pStyle w:val="Default"/>
        <w:rPr>
          <w:rFonts w:asciiTheme="minorHAnsi" w:hAnsiTheme="minorHAnsi" w:cstheme="minorHAnsi"/>
          <w:caps/>
        </w:rPr>
      </w:pPr>
    </w:p>
    <w:p w:rsidR="00D16880" w:rsidRPr="00B62494" w:rsidRDefault="00853D8A" w:rsidP="00D16880">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11</w:t>
      </w:r>
      <w:r w:rsidRPr="00B62494">
        <w:rPr>
          <w:rFonts w:cstheme="minorHAnsi"/>
          <w:sz w:val="24"/>
          <w:szCs w:val="24"/>
        </w:rPr>
        <w:t>.</w:t>
      </w:r>
    </w:p>
    <w:p w:rsidR="00853D8A" w:rsidRPr="00B62494" w:rsidRDefault="00D61518" w:rsidP="0077419F">
      <w:pPr>
        <w:spacing w:after="0" w:line="240" w:lineRule="auto"/>
        <w:jc w:val="both"/>
        <w:rPr>
          <w:rFonts w:cstheme="minorHAnsi"/>
          <w:sz w:val="24"/>
          <w:szCs w:val="24"/>
        </w:rPr>
      </w:pPr>
      <w:r w:rsidRPr="00B62494">
        <w:rPr>
          <w:rFonts w:cstheme="minorHAnsi"/>
          <w:sz w:val="24"/>
          <w:szCs w:val="24"/>
        </w:rPr>
        <w:t xml:space="preserve">(1) </w:t>
      </w:r>
      <w:r w:rsidR="00853D8A" w:rsidRPr="00B62494">
        <w:rPr>
          <w:rFonts w:cstheme="minorHAnsi"/>
          <w:sz w:val="24"/>
          <w:szCs w:val="24"/>
        </w:rPr>
        <w:t>Obračunsko razdoblje je mjesec dana, račun se izdaje sa zadnjim danom u mjesecu za protekli mjesec sa rokom plaćanja 15 dana.</w:t>
      </w:r>
    </w:p>
    <w:p w:rsidR="00237E5C" w:rsidRPr="00B62494" w:rsidRDefault="00237E5C" w:rsidP="0077419F">
      <w:pPr>
        <w:spacing w:after="0" w:line="240" w:lineRule="auto"/>
        <w:jc w:val="both"/>
        <w:rPr>
          <w:rFonts w:cstheme="minorHAnsi"/>
          <w:sz w:val="24"/>
          <w:szCs w:val="24"/>
        </w:rPr>
      </w:pPr>
    </w:p>
    <w:p w:rsidR="00853D8A" w:rsidRPr="00B62494" w:rsidRDefault="00853D8A" w:rsidP="00F53CA2">
      <w:pPr>
        <w:pStyle w:val="Odlomakpopisa"/>
        <w:numPr>
          <w:ilvl w:val="0"/>
          <w:numId w:val="16"/>
        </w:numPr>
        <w:spacing w:after="0" w:line="240" w:lineRule="auto"/>
        <w:jc w:val="both"/>
        <w:rPr>
          <w:rFonts w:cstheme="minorHAnsi"/>
          <w:b/>
          <w:sz w:val="24"/>
          <w:szCs w:val="24"/>
        </w:rPr>
      </w:pPr>
      <w:r w:rsidRPr="00B62494">
        <w:rPr>
          <w:rFonts w:cstheme="minorHAnsi"/>
          <w:b/>
          <w:caps/>
          <w:sz w:val="24"/>
          <w:szCs w:val="24"/>
        </w:rPr>
        <w:t>područje pružanja javne usluge</w:t>
      </w:r>
    </w:p>
    <w:p w:rsidR="00853D8A" w:rsidRPr="00B62494" w:rsidRDefault="00853D8A" w:rsidP="0077419F">
      <w:pPr>
        <w:spacing w:after="0" w:line="240" w:lineRule="auto"/>
        <w:jc w:val="both"/>
        <w:rPr>
          <w:rFonts w:cstheme="minorHAnsi"/>
          <w:sz w:val="24"/>
          <w:szCs w:val="24"/>
        </w:rPr>
      </w:pPr>
    </w:p>
    <w:p w:rsidR="00D16880" w:rsidRPr="00B62494" w:rsidRDefault="00853D8A" w:rsidP="00D16880">
      <w:pPr>
        <w:spacing w:after="0" w:line="240" w:lineRule="auto"/>
        <w:jc w:val="center"/>
        <w:rPr>
          <w:rFonts w:cstheme="minorHAnsi"/>
          <w:sz w:val="24"/>
          <w:szCs w:val="24"/>
        </w:rPr>
      </w:pPr>
      <w:r w:rsidRPr="00B62494">
        <w:rPr>
          <w:rFonts w:cstheme="minorHAnsi"/>
          <w:sz w:val="24"/>
          <w:szCs w:val="24"/>
        </w:rPr>
        <w:t>Članak 1</w:t>
      </w:r>
      <w:r w:rsidR="001153C4">
        <w:rPr>
          <w:rFonts w:cstheme="minorHAnsi"/>
          <w:sz w:val="24"/>
          <w:szCs w:val="24"/>
        </w:rPr>
        <w:t>2</w:t>
      </w:r>
      <w:r w:rsidR="001259BE" w:rsidRPr="00B62494">
        <w:rPr>
          <w:rFonts w:cstheme="minorHAnsi"/>
          <w:sz w:val="24"/>
          <w:szCs w:val="24"/>
        </w:rPr>
        <w:t>.</w:t>
      </w:r>
    </w:p>
    <w:p w:rsidR="00E2066F" w:rsidRPr="00B62494" w:rsidRDefault="00F957FA" w:rsidP="0077419F">
      <w:pPr>
        <w:spacing w:after="0" w:line="240" w:lineRule="auto"/>
        <w:jc w:val="both"/>
        <w:rPr>
          <w:rFonts w:cstheme="minorHAnsi"/>
          <w:sz w:val="24"/>
          <w:szCs w:val="24"/>
        </w:rPr>
      </w:pPr>
      <w:r w:rsidRPr="00B62494">
        <w:rPr>
          <w:rFonts w:cstheme="minorHAnsi"/>
          <w:sz w:val="24"/>
          <w:szCs w:val="24"/>
        </w:rPr>
        <w:t>(</w:t>
      </w:r>
      <w:r w:rsidR="00D16880" w:rsidRPr="00B62494">
        <w:rPr>
          <w:rFonts w:cstheme="minorHAnsi"/>
          <w:sz w:val="24"/>
          <w:szCs w:val="24"/>
        </w:rPr>
        <w:t>1</w:t>
      </w:r>
      <w:r w:rsidRPr="00B62494">
        <w:rPr>
          <w:rFonts w:cstheme="minorHAnsi"/>
          <w:sz w:val="24"/>
          <w:szCs w:val="24"/>
        </w:rPr>
        <w:t>)</w:t>
      </w:r>
      <w:r w:rsidR="00284D97" w:rsidRPr="00B62494">
        <w:rPr>
          <w:rFonts w:cstheme="minorHAnsi"/>
          <w:sz w:val="24"/>
          <w:szCs w:val="24"/>
        </w:rPr>
        <w:t xml:space="preserve"> </w:t>
      </w:r>
      <w:r w:rsidRPr="00B62494">
        <w:rPr>
          <w:rFonts w:cstheme="minorHAnsi"/>
          <w:sz w:val="24"/>
          <w:szCs w:val="24"/>
        </w:rPr>
        <w:t xml:space="preserve">Javna usluga, usluga u vezi sa javnom uslugom i usluga na zahtjev korisnika usluge se pružaju na području Grada </w:t>
      </w:r>
      <w:r w:rsidR="001F0B4E" w:rsidRPr="00B62494">
        <w:rPr>
          <w:rFonts w:cstheme="minorHAnsi"/>
          <w:sz w:val="24"/>
          <w:szCs w:val="24"/>
        </w:rPr>
        <w:t>Cresa</w:t>
      </w:r>
      <w:r w:rsidRPr="00B62494">
        <w:rPr>
          <w:rFonts w:cstheme="minorHAnsi"/>
          <w:sz w:val="24"/>
          <w:szCs w:val="24"/>
        </w:rPr>
        <w:t>.</w:t>
      </w:r>
    </w:p>
    <w:p w:rsidR="00284D97" w:rsidRPr="00B62494" w:rsidRDefault="00284D97" w:rsidP="00284D97">
      <w:pPr>
        <w:spacing w:after="0" w:line="240" w:lineRule="auto"/>
        <w:rPr>
          <w:rFonts w:cstheme="minorHAnsi"/>
          <w:b/>
          <w:sz w:val="24"/>
          <w:szCs w:val="24"/>
        </w:rPr>
      </w:pPr>
    </w:p>
    <w:p w:rsidR="00DD3F27" w:rsidRPr="00B62494" w:rsidRDefault="00DD3F27" w:rsidP="00F53CA2">
      <w:pPr>
        <w:pStyle w:val="Odlomakpopisa"/>
        <w:numPr>
          <w:ilvl w:val="0"/>
          <w:numId w:val="16"/>
        </w:numPr>
        <w:spacing w:after="0" w:line="240" w:lineRule="auto"/>
        <w:rPr>
          <w:rFonts w:cstheme="minorHAnsi"/>
          <w:b/>
          <w:sz w:val="24"/>
          <w:szCs w:val="24"/>
        </w:rPr>
      </w:pPr>
      <w:r w:rsidRPr="00B62494">
        <w:rPr>
          <w:rFonts w:cstheme="minorHAnsi"/>
          <w:b/>
          <w:sz w:val="24"/>
          <w:szCs w:val="24"/>
        </w:rPr>
        <w:t>UGOVOR O KORIŠTENJU USLUGE</w:t>
      </w:r>
    </w:p>
    <w:p w:rsidR="00DD3F27" w:rsidRPr="00B62494" w:rsidRDefault="00DD3F27" w:rsidP="00DD3F27">
      <w:pPr>
        <w:spacing w:after="0" w:line="240" w:lineRule="auto"/>
        <w:rPr>
          <w:rFonts w:cstheme="minorHAnsi"/>
          <w:b/>
          <w:sz w:val="24"/>
          <w:szCs w:val="24"/>
        </w:rPr>
      </w:pPr>
    </w:p>
    <w:p w:rsidR="00DD3F27" w:rsidRPr="000B4794" w:rsidRDefault="001153C4" w:rsidP="000B4794">
      <w:pPr>
        <w:spacing w:after="0" w:line="240" w:lineRule="auto"/>
        <w:jc w:val="center"/>
        <w:rPr>
          <w:rFonts w:cstheme="minorHAnsi"/>
          <w:sz w:val="24"/>
          <w:szCs w:val="24"/>
        </w:rPr>
      </w:pPr>
      <w:r>
        <w:rPr>
          <w:rFonts w:cstheme="minorHAnsi"/>
          <w:sz w:val="24"/>
          <w:szCs w:val="24"/>
        </w:rPr>
        <w:t>Članak 13</w:t>
      </w:r>
      <w:r w:rsidR="00DD3F27" w:rsidRPr="00B62494">
        <w:rPr>
          <w:rFonts w:cstheme="minorHAnsi"/>
          <w:sz w:val="24"/>
          <w:szCs w:val="24"/>
        </w:rPr>
        <w:t>.</w:t>
      </w:r>
    </w:p>
    <w:p w:rsidR="00DD3F27" w:rsidRPr="00B62494" w:rsidRDefault="00DD3F27" w:rsidP="00DD3F27">
      <w:pPr>
        <w:spacing w:after="0" w:line="240" w:lineRule="auto"/>
        <w:jc w:val="both"/>
        <w:rPr>
          <w:rFonts w:cstheme="minorHAnsi"/>
          <w:sz w:val="24"/>
          <w:szCs w:val="24"/>
        </w:rPr>
      </w:pPr>
      <w:r w:rsidRPr="00B62494">
        <w:rPr>
          <w:rFonts w:cstheme="minorHAnsi"/>
          <w:sz w:val="24"/>
          <w:szCs w:val="24"/>
        </w:rPr>
        <w:t>(1) Ugovor o korištenju javne usluge smatra se sklopljenim:</w:t>
      </w:r>
    </w:p>
    <w:p w:rsidR="00DD3F27" w:rsidRPr="00B62494" w:rsidRDefault="00DD3F27" w:rsidP="00F53CA2">
      <w:pPr>
        <w:pStyle w:val="Odlomakpopisa"/>
        <w:numPr>
          <w:ilvl w:val="0"/>
          <w:numId w:val="17"/>
        </w:numPr>
        <w:spacing w:after="0" w:line="240" w:lineRule="auto"/>
        <w:jc w:val="both"/>
        <w:rPr>
          <w:rFonts w:cstheme="minorHAnsi"/>
          <w:sz w:val="24"/>
          <w:szCs w:val="24"/>
        </w:rPr>
      </w:pPr>
      <w:r w:rsidRPr="00B62494">
        <w:rPr>
          <w:rFonts w:cstheme="minorHAnsi"/>
          <w:sz w:val="24"/>
          <w:szCs w:val="24"/>
        </w:rPr>
        <w:t>Kad korisnik usluge dostavi davatelju usluge Izjavu o načinu korištenja javne usluge ili</w:t>
      </w:r>
    </w:p>
    <w:p w:rsidR="00DD3F27" w:rsidRPr="00B62494" w:rsidRDefault="00DD3F27" w:rsidP="00F53CA2">
      <w:pPr>
        <w:pStyle w:val="Odlomakpopisa"/>
        <w:numPr>
          <w:ilvl w:val="0"/>
          <w:numId w:val="17"/>
        </w:numPr>
        <w:spacing w:after="0" w:line="240" w:lineRule="auto"/>
        <w:jc w:val="both"/>
        <w:rPr>
          <w:rFonts w:cstheme="minorHAnsi"/>
          <w:sz w:val="24"/>
          <w:szCs w:val="24"/>
        </w:rPr>
      </w:pPr>
      <w:r w:rsidRPr="00B62494">
        <w:rPr>
          <w:rFonts w:cstheme="minorHAnsi"/>
          <w:sz w:val="24"/>
          <w:szCs w:val="24"/>
        </w:rPr>
        <w:t>Prilikom prvog korištenja javne usl</w:t>
      </w:r>
      <w:r w:rsidR="001F0B4E" w:rsidRPr="00B62494">
        <w:rPr>
          <w:rFonts w:cstheme="minorHAnsi"/>
          <w:sz w:val="24"/>
          <w:szCs w:val="24"/>
        </w:rPr>
        <w:t>u</w:t>
      </w:r>
      <w:r w:rsidRPr="00B62494">
        <w:rPr>
          <w:rFonts w:cstheme="minorHAnsi"/>
          <w:sz w:val="24"/>
          <w:szCs w:val="24"/>
        </w:rPr>
        <w:t>ge ili zaprimanja na korištenje spremnika u slučaju kad korisnik usluge ne dostavi davatelju javne usluge Izjavu.</w:t>
      </w:r>
    </w:p>
    <w:p w:rsidR="007E61A8" w:rsidRPr="007E61A8" w:rsidRDefault="007E61A8" w:rsidP="007E61A8">
      <w:pPr>
        <w:pStyle w:val="Odlomakpopisa"/>
        <w:spacing w:after="0" w:line="240" w:lineRule="auto"/>
        <w:ind w:left="0"/>
        <w:jc w:val="both"/>
        <w:rPr>
          <w:rFonts w:cstheme="minorHAnsi"/>
          <w:sz w:val="24"/>
          <w:szCs w:val="24"/>
        </w:rPr>
      </w:pPr>
      <w:r w:rsidRPr="007E61A8">
        <w:rPr>
          <w:rFonts w:cstheme="minorHAnsi"/>
          <w:sz w:val="24"/>
          <w:szCs w:val="24"/>
        </w:rPr>
        <w:t xml:space="preserve">(2)U slučajevima kada se korisnik usluge ne očituje u roku o podacima iz dostavljene Izjave te kada više korisnika usluge koristi zajednički spremnik, a među korisnicima nije postignut dogovor o udjelima </w:t>
      </w:r>
      <w:r w:rsidRPr="007E61A8">
        <w:rPr>
          <w:rFonts w:cstheme="minorHAnsi"/>
          <w:sz w:val="24"/>
          <w:szCs w:val="24"/>
        </w:rPr>
        <w:lastRenderedPageBreak/>
        <w:t>korištenja zajedničkog spremnika, primjenjuju se podatci iz Izjave koje je naveo davatelj javne usluge (stupac: prijedlog davatelja javne usluge).</w:t>
      </w:r>
    </w:p>
    <w:p w:rsidR="00DD3F27" w:rsidRPr="007E61A8" w:rsidRDefault="007E61A8" w:rsidP="007E61A8">
      <w:pPr>
        <w:pStyle w:val="Odlomakpopisa"/>
        <w:spacing w:after="0" w:line="240" w:lineRule="auto"/>
        <w:ind w:left="0"/>
        <w:jc w:val="both"/>
        <w:rPr>
          <w:rFonts w:cstheme="minorHAnsi"/>
          <w:sz w:val="24"/>
          <w:szCs w:val="24"/>
        </w:rPr>
      </w:pPr>
      <w:r>
        <w:rPr>
          <w:rFonts w:cstheme="minorHAnsi"/>
          <w:sz w:val="24"/>
          <w:szCs w:val="24"/>
        </w:rPr>
        <w:t>(3</w:t>
      </w:r>
      <w:r w:rsidR="00DD3F27" w:rsidRPr="007E61A8">
        <w:rPr>
          <w:rFonts w:cstheme="minorHAnsi"/>
          <w:sz w:val="24"/>
          <w:szCs w:val="24"/>
        </w:rPr>
        <w:t>) Bitne sastojke Ugovora čine ova Odluka, Izjava o načinu korištenja javne usluge i Cjenik javne usluge.</w:t>
      </w:r>
    </w:p>
    <w:p w:rsidR="00DD3F27" w:rsidRPr="00B62494" w:rsidRDefault="007E61A8" w:rsidP="00DD3F27">
      <w:pPr>
        <w:spacing w:after="0" w:line="240" w:lineRule="auto"/>
        <w:jc w:val="both"/>
        <w:rPr>
          <w:rFonts w:cstheme="minorHAnsi"/>
          <w:sz w:val="24"/>
          <w:szCs w:val="24"/>
        </w:rPr>
      </w:pPr>
      <w:r>
        <w:rPr>
          <w:rFonts w:cstheme="minorHAnsi"/>
          <w:sz w:val="24"/>
          <w:szCs w:val="24"/>
        </w:rPr>
        <w:t>(4</w:t>
      </w:r>
      <w:r w:rsidR="00DD3F27" w:rsidRPr="00B62494">
        <w:rPr>
          <w:rFonts w:cstheme="minorHAnsi"/>
          <w:sz w:val="24"/>
          <w:szCs w:val="24"/>
        </w:rPr>
        <w:t>) Davatelj javne usluge dužan je omogućiti korisniku usluge uvid u akte iz prethodnog stavka prije sklapanja i izmjene i/ili dopune ugovora o korištenju javne usluge i na zahtjev korisnika usluge.</w:t>
      </w:r>
    </w:p>
    <w:p w:rsidR="00DD3F27" w:rsidRPr="00B62494" w:rsidRDefault="007E61A8" w:rsidP="00DD3F27">
      <w:pPr>
        <w:spacing w:after="0" w:line="240" w:lineRule="auto"/>
        <w:jc w:val="both"/>
        <w:rPr>
          <w:rFonts w:cstheme="minorHAnsi"/>
          <w:sz w:val="24"/>
          <w:szCs w:val="24"/>
        </w:rPr>
      </w:pPr>
      <w:r>
        <w:rPr>
          <w:rFonts w:cstheme="minorHAnsi"/>
          <w:sz w:val="24"/>
          <w:szCs w:val="24"/>
        </w:rPr>
        <w:t>(5</w:t>
      </w:r>
      <w:r w:rsidR="00DD3F27" w:rsidRPr="00B62494">
        <w:rPr>
          <w:rFonts w:cstheme="minorHAnsi"/>
          <w:sz w:val="24"/>
          <w:szCs w:val="24"/>
        </w:rPr>
        <w:t>) Opći uvjeti ugovora sastavni su dio ove Odluke.</w:t>
      </w:r>
    </w:p>
    <w:p w:rsidR="00DD3F27" w:rsidRPr="00B62494" w:rsidRDefault="00DD3F27" w:rsidP="00DD3F27">
      <w:pPr>
        <w:spacing w:after="0" w:line="240" w:lineRule="auto"/>
        <w:rPr>
          <w:rFonts w:cstheme="minorHAnsi"/>
          <w:b/>
          <w:sz w:val="24"/>
          <w:szCs w:val="24"/>
        </w:rPr>
      </w:pPr>
    </w:p>
    <w:p w:rsidR="00F957FA" w:rsidRPr="00B62494" w:rsidRDefault="00F957FA" w:rsidP="00F53CA2">
      <w:pPr>
        <w:pStyle w:val="Odlomakpopisa"/>
        <w:numPr>
          <w:ilvl w:val="0"/>
          <w:numId w:val="16"/>
        </w:numPr>
        <w:spacing w:after="0" w:line="240" w:lineRule="auto"/>
        <w:rPr>
          <w:rFonts w:cstheme="minorHAnsi"/>
          <w:b/>
          <w:sz w:val="24"/>
          <w:szCs w:val="24"/>
        </w:rPr>
      </w:pPr>
      <w:r w:rsidRPr="00B62494">
        <w:rPr>
          <w:rFonts w:cstheme="minorHAnsi"/>
          <w:b/>
          <w:caps/>
          <w:sz w:val="24"/>
          <w:szCs w:val="24"/>
        </w:rPr>
        <w:t>opći uvjet</w:t>
      </w:r>
      <w:r w:rsidR="001226B4" w:rsidRPr="00B62494">
        <w:rPr>
          <w:rFonts w:cstheme="minorHAnsi"/>
          <w:b/>
          <w:caps/>
          <w:sz w:val="24"/>
          <w:szCs w:val="24"/>
        </w:rPr>
        <w:t>I</w:t>
      </w:r>
      <w:r w:rsidRPr="00B62494">
        <w:rPr>
          <w:rFonts w:cstheme="minorHAnsi"/>
          <w:b/>
          <w:caps/>
          <w:sz w:val="24"/>
          <w:szCs w:val="24"/>
        </w:rPr>
        <w:t xml:space="preserve"> ugovora s korisnicima</w:t>
      </w:r>
    </w:p>
    <w:p w:rsidR="00F957FA" w:rsidRPr="00B62494" w:rsidRDefault="00F957FA" w:rsidP="0077419F">
      <w:pPr>
        <w:spacing w:after="0" w:line="240" w:lineRule="auto"/>
        <w:jc w:val="both"/>
        <w:rPr>
          <w:rFonts w:cstheme="minorHAnsi"/>
          <w:sz w:val="24"/>
          <w:szCs w:val="24"/>
        </w:rPr>
      </w:pPr>
    </w:p>
    <w:p w:rsidR="00132754" w:rsidRPr="00B62494" w:rsidRDefault="00132754" w:rsidP="00D16880">
      <w:pPr>
        <w:spacing w:after="0" w:line="240" w:lineRule="auto"/>
        <w:jc w:val="both"/>
        <w:rPr>
          <w:rFonts w:cstheme="minorHAnsi"/>
          <w:b/>
          <w:i/>
          <w:sz w:val="24"/>
          <w:szCs w:val="24"/>
        </w:rPr>
      </w:pPr>
      <w:r w:rsidRPr="00B62494">
        <w:rPr>
          <w:rFonts w:cstheme="minorHAnsi"/>
          <w:i/>
          <w:sz w:val="24"/>
          <w:szCs w:val="24"/>
        </w:rPr>
        <w:t>Obveze Davatelja javne usluge</w:t>
      </w:r>
    </w:p>
    <w:p w:rsidR="00132754" w:rsidRPr="00B62494" w:rsidRDefault="00132754" w:rsidP="000B4794">
      <w:pPr>
        <w:spacing w:after="0" w:line="240" w:lineRule="auto"/>
        <w:jc w:val="center"/>
        <w:rPr>
          <w:rFonts w:cstheme="minorHAnsi"/>
          <w:sz w:val="24"/>
          <w:szCs w:val="24"/>
        </w:rPr>
      </w:pPr>
      <w:r w:rsidRPr="00B62494">
        <w:rPr>
          <w:rFonts w:cstheme="minorHAnsi"/>
          <w:sz w:val="24"/>
          <w:szCs w:val="24"/>
        </w:rPr>
        <w:t>Članak 1</w:t>
      </w:r>
      <w:r w:rsidR="001153C4">
        <w:rPr>
          <w:rFonts w:cstheme="minorHAnsi"/>
          <w:sz w:val="24"/>
          <w:szCs w:val="24"/>
        </w:rPr>
        <w:t>4</w:t>
      </w:r>
      <w:r w:rsidRPr="00B62494">
        <w:rPr>
          <w:rFonts w:cstheme="minorHAnsi"/>
          <w:sz w:val="24"/>
          <w:szCs w:val="24"/>
        </w:rPr>
        <w:t>.</w:t>
      </w:r>
    </w:p>
    <w:p w:rsidR="00132754" w:rsidRPr="000B4794" w:rsidRDefault="00132754" w:rsidP="000B4794">
      <w:pPr>
        <w:pStyle w:val="Odlomakpopisa"/>
        <w:numPr>
          <w:ilvl w:val="0"/>
          <w:numId w:val="8"/>
        </w:numPr>
        <w:spacing w:after="0" w:line="240" w:lineRule="auto"/>
        <w:jc w:val="both"/>
        <w:rPr>
          <w:rFonts w:cstheme="minorHAnsi"/>
          <w:sz w:val="24"/>
          <w:szCs w:val="24"/>
        </w:rPr>
      </w:pPr>
      <w:r w:rsidRPr="000B4794">
        <w:rPr>
          <w:rFonts w:cstheme="minorHAnsi"/>
          <w:sz w:val="24"/>
          <w:szCs w:val="24"/>
        </w:rPr>
        <w:t>Davatelj javne usluge i davatelj usluge povezane s javnom uslugom je dužan:</w:t>
      </w:r>
    </w:p>
    <w:p w:rsidR="00132754" w:rsidRPr="00B62494" w:rsidRDefault="00D16880" w:rsidP="00F53CA2">
      <w:pPr>
        <w:numPr>
          <w:ilvl w:val="6"/>
          <w:numId w:val="8"/>
        </w:numPr>
        <w:spacing w:after="0" w:line="240" w:lineRule="auto"/>
        <w:ind w:left="567" w:hanging="218"/>
        <w:contextualSpacing/>
        <w:jc w:val="both"/>
        <w:rPr>
          <w:rFonts w:cstheme="minorHAnsi"/>
          <w:sz w:val="24"/>
          <w:szCs w:val="24"/>
        </w:rPr>
      </w:pPr>
      <w:r w:rsidRPr="00B62494">
        <w:rPr>
          <w:rFonts w:cstheme="minorHAnsi"/>
          <w:sz w:val="24"/>
          <w:szCs w:val="24"/>
        </w:rPr>
        <w:t>osigurati korisnicima</w:t>
      </w:r>
      <w:r w:rsidR="00132754" w:rsidRPr="00B62494">
        <w:rPr>
          <w:rFonts w:cstheme="minorHAnsi"/>
          <w:sz w:val="24"/>
          <w:szCs w:val="24"/>
        </w:rPr>
        <w:t xml:space="preserve"> javne usluge spremnik</w:t>
      </w:r>
      <w:r w:rsidRPr="00B62494">
        <w:rPr>
          <w:rFonts w:cstheme="minorHAnsi"/>
          <w:sz w:val="24"/>
          <w:szCs w:val="24"/>
        </w:rPr>
        <w:t>e</w:t>
      </w:r>
      <w:r w:rsidR="00132754" w:rsidRPr="00B62494">
        <w:rPr>
          <w:rFonts w:cstheme="minorHAnsi"/>
          <w:sz w:val="24"/>
          <w:szCs w:val="24"/>
        </w:rPr>
        <w:t xml:space="preserve"> za primopredaju miješanog komunalnog otpada, odnosno spremnik/ vrećicu za primopredaju biorazgradivog komunalnog otpada i reciklabilnog komunalnog otpada</w:t>
      </w:r>
      <w:r w:rsidRPr="00B62494">
        <w:rPr>
          <w:rFonts w:cstheme="minorHAnsi"/>
          <w:sz w:val="24"/>
          <w:szCs w:val="24"/>
        </w:rPr>
        <w:t xml:space="preserve">, </w:t>
      </w:r>
    </w:p>
    <w:p w:rsidR="00132754" w:rsidRPr="00B62494" w:rsidRDefault="00132754" w:rsidP="00F53CA2">
      <w:pPr>
        <w:numPr>
          <w:ilvl w:val="6"/>
          <w:numId w:val="8"/>
        </w:numPr>
        <w:spacing w:after="0" w:line="240" w:lineRule="auto"/>
        <w:ind w:left="567" w:hanging="218"/>
        <w:contextualSpacing/>
        <w:jc w:val="both"/>
        <w:rPr>
          <w:rFonts w:cstheme="minorHAnsi"/>
          <w:sz w:val="24"/>
          <w:szCs w:val="24"/>
        </w:rPr>
      </w:pPr>
      <w:r w:rsidRPr="00B62494">
        <w:rPr>
          <w:rFonts w:cstheme="minorHAnsi"/>
          <w:sz w:val="24"/>
          <w:szCs w:val="24"/>
        </w:rPr>
        <w:t>osigurati korisnicima javne usluge čije je obračunsko mjesto opremljeno polupodzemnim spremnicima, karticu za otvaranje spremnika</w:t>
      </w:r>
      <w:r w:rsidR="00206EFE" w:rsidRPr="00B62494">
        <w:rPr>
          <w:rFonts w:cstheme="minorHAnsi"/>
          <w:sz w:val="24"/>
          <w:szCs w:val="24"/>
        </w:rPr>
        <w:t>,</w:t>
      </w:r>
    </w:p>
    <w:p w:rsidR="00132754" w:rsidRPr="00B62494" w:rsidRDefault="00132754" w:rsidP="00F53CA2">
      <w:pPr>
        <w:numPr>
          <w:ilvl w:val="6"/>
          <w:numId w:val="8"/>
        </w:numPr>
        <w:spacing w:after="0" w:line="240" w:lineRule="auto"/>
        <w:ind w:left="567" w:hanging="218"/>
        <w:contextualSpacing/>
        <w:jc w:val="both"/>
        <w:rPr>
          <w:rFonts w:cstheme="minorHAnsi"/>
          <w:sz w:val="24"/>
          <w:szCs w:val="24"/>
        </w:rPr>
      </w:pPr>
      <w:r w:rsidRPr="00B62494">
        <w:rPr>
          <w:rFonts w:cstheme="minorHAnsi"/>
          <w:sz w:val="24"/>
          <w:szCs w:val="24"/>
        </w:rPr>
        <w:t>označiti spremnik/ vrećicu</w:t>
      </w:r>
      <w:r w:rsidR="009123DF" w:rsidRPr="00B62494">
        <w:rPr>
          <w:rFonts w:cstheme="minorHAnsi"/>
          <w:sz w:val="24"/>
          <w:szCs w:val="24"/>
        </w:rPr>
        <w:t xml:space="preserve"> minimalno</w:t>
      </w:r>
      <w:r w:rsidRPr="00B62494">
        <w:rPr>
          <w:rFonts w:cstheme="minorHAnsi"/>
          <w:sz w:val="24"/>
          <w:szCs w:val="24"/>
        </w:rPr>
        <w:t xml:space="preserve"> </w:t>
      </w:r>
      <w:r w:rsidR="009123DF" w:rsidRPr="00B62494">
        <w:rPr>
          <w:rFonts w:cstheme="minorHAnsi"/>
          <w:sz w:val="24"/>
          <w:szCs w:val="24"/>
        </w:rPr>
        <w:t>logom Davatelja javne usluge</w:t>
      </w:r>
    </w:p>
    <w:p w:rsidR="00132754" w:rsidRPr="00B62494" w:rsidRDefault="00132754" w:rsidP="00F53CA2">
      <w:pPr>
        <w:numPr>
          <w:ilvl w:val="6"/>
          <w:numId w:val="8"/>
        </w:numPr>
        <w:spacing w:after="0" w:line="240" w:lineRule="auto"/>
        <w:ind w:left="567" w:hanging="218"/>
        <w:contextualSpacing/>
        <w:jc w:val="both"/>
        <w:rPr>
          <w:rFonts w:cstheme="minorHAnsi"/>
          <w:sz w:val="24"/>
          <w:szCs w:val="24"/>
        </w:rPr>
      </w:pPr>
      <w:r w:rsidRPr="00B62494">
        <w:rPr>
          <w:rFonts w:cstheme="minorHAnsi"/>
          <w:sz w:val="24"/>
          <w:szCs w:val="24"/>
        </w:rPr>
        <w:t>dostaviti korisniku usluge Obavijest</w:t>
      </w:r>
      <w:r w:rsidR="00206EFE" w:rsidRPr="00B62494">
        <w:rPr>
          <w:rFonts w:cstheme="minorHAnsi"/>
          <w:sz w:val="24"/>
          <w:szCs w:val="24"/>
        </w:rPr>
        <w:t xml:space="preserve"> o prikupljanju miješanog komunalnog otpada, biorazgradivog komunalnog otpada i reciklabilnog komunalnog otpada,</w:t>
      </w:r>
    </w:p>
    <w:p w:rsidR="00132754" w:rsidRPr="00B62494" w:rsidRDefault="00132754" w:rsidP="00F53CA2">
      <w:pPr>
        <w:numPr>
          <w:ilvl w:val="6"/>
          <w:numId w:val="8"/>
        </w:numPr>
        <w:spacing w:after="0" w:line="240" w:lineRule="auto"/>
        <w:ind w:left="567" w:hanging="218"/>
        <w:contextualSpacing/>
        <w:jc w:val="both"/>
        <w:rPr>
          <w:rFonts w:cstheme="minorHAnsi"/>
          <w:sz w:val="24"/>
          <w:szCs w:val="24"/>
        </w:rPr>
      </w:pPr>
      <w:r w:rsidRPr="00B62494">
        <w:rPr>
          <w:rFonts w:cstheme="minorHAnsi"/>
          <w:sz w:val="24"/>
          <w:szCs w:val="24"/>
        </w:rPr>
        <w:t>preuzeti sadržaj spremnika/ vrećice od korisnika usluge</w:t>
      </w:r>
      <w:r w:rsidR="00206EFE" w:rsidRPr="00B62494">
        <w:rPr>
          <w:rFonts w:cstheme="minorHAnsi"/>
          <w:sz w:val="24"/>
          <w:szCs w:val="24"/>
        </w:rPr>
        <w:t>,</w:t>
      </w:r>
    </w:p>
    <w:p w:rsidR="00132754" w:rsidRPr="00B62494" w:rsidRDefault="00132754" w:rsidP="00F53CA2">
      <w:pPr>
        <w:numPr>
          <w:ilvl w:val="6"/>
          <w:numId w:val="8"/>
        </w:numPr>
        <w:spacing w:after="0" w:line="240" w:lineRule="auto"/>
        <w:ind w:left="567" w:hanging="218"/>
        <w:contextualSpacing/>
        <w:jc w:val="both"/>
        <w:rPr>
          <w:rFonts w:cstheme="minorHAnsi"/>
          <w:sz w:val="24"/>
          <w:szCs w:val="24"/>
        </w:rPr>
      </w:pPr>
      <w:r w:rsidRPr="00B62494">
        <w:rPr>
          <w:rFonts w:cstheme="minorHAnsi"/>
          <w:sz w:val="24"/>
          <w:szCs w:val="24"/>
        </w:rPr>
        <w:t>odgovarati za sigurnost, redovitost i kvalitetu javne usluge i usluge povezane s javnom uslugom</w:t>
      </w:r>
      <w:r w:rsidR="00206EFE" w:rsidRPr="00B62494">
        <w:rPr>
          <w:rFonts w:cstheme="minorHAnsi"/>
          <w:sz w:val="24"/>
          <w:szCs w:val="24"/>
        </w:rPr>
        <w:t>,</w:t>
      </w:r>
    </w:p>
    <w:p w:rsidR="00132754" w:rsidRPr="00B62494" w:rsidRDefault="00132754" w:rsidP="00F53CA2">
      <w:pPr>
        <w:numPr>
          <w:ilvl w:val="6"/>
          <w:numId w:val="8"/>
        </w:numPr>
        <w:spacing w:after="0" w:line="240" w:lineRule="auto"/>
        <w:ind w:left="567" w:hanging="218"/>
        <w:contextualSpacing/>
        <w:jc w:val="both"/>
        <w:rPr>
          <w:rFonts w:cstheme="minorHAnsi"/>
          <w:sz w:val="24"/>
          <w:szCs w:val="24"/>
        </w:rPr>
      </w:pPr>
      <w:r w:rsidRPr="00B62494">
        <w:rPr>
          <w:rFonts w:cstheme="minorHAnsi"/>
          <w:sz w:val="24"/>
          <w:szCs w:val="24"/>
        </w:rPr>
        <w:t>osigurati provjeru da otpad sadržan u spremniku/vrećici prilikom primopredaje odgovara vrsti otpada čija se primopredaja obavlja,</w:t>
      </w:r>
    </w:p>
    <w:p w:rsidR="00206EFE" w:rsidRPr="00B62494" w:rsidRDefault="00206EFE" w:rsidP="00F53CA2">
      <w:pPr>
        <w:numPr>
          <w:ilvl w:val="6"/>
          <w:numId w:val="8"/>
        </w:numPr>
        <w:spacing w:after="0" w:line="240" w:lineRule="auto"/>
        <w:ind w:left="567" w:hanging="218"/>
        <w:contextualSpacing/>
        <w:jc w:val="both"/>
        <w:rPr>
          <w:rFonts w:cstheme="minorHAnsi"/>
          <w:sz w:val="24"/>
          <w:szCs w:val="24"/>
        </w:rPr>
      </w:pPr>
      <w:r w:rsidRPr="00B62494">
        <w:rPr>
          <w:rFonts w:cstheme="minorHAnsi"/>
          <w:sz w:val="24"/>
          <w:szCs w:val="24"/>
        </w:rPr>
        <w:t xml:space="preserve">dostaviti korisniku Izjavu o načinu korištenja javne usluge te </w:t>
      </w:r>
      <w:r w:rsidR="00132754" w:rsidRPr="00B62494">
        <w:rPr>
          <w:rFonts w:cstheme="minorHAnsi"/>
          <w:sz w:val="24"/>
          <w:szCs w:val="24"/>
        </w:rPr>
        <w:t>osigurati provjeru podataka navedenih u Izjavi</w:t>
      </w:r>
      <w:r w:rsidRPr="00B62494">
        <w:rPr>
          <w:rFonts w:cstheme="minorHAnsi"/>
          <w:sz w:val="24"/>
          <w:szCs w:val="24"/>
        </w:rPr>
        <w:t>,</w:t>
      </w:r>
    </w:p>
    <w:p w:rsidR="00132754" w:rsidRPr="000B4794" w:rsidRDefault="00132754" w:rsidP="000B4794">
      <w:pPr>
        <w:pStyle w:val="Odlomakpopisa"/>
        <w:numPr>
          <w:ilvl w:val="0"/>
          <w:numId w:val="8"/>
        </w:numPr>
        <w:spacing w:after="0" w:line="240" w:lineRule="auto"/>
        <w:jc w:val="both"/>
        <w:rPr>
          <w:rFonts w:cstheme="minorHAnsi"/>
          <w:sz w:val="24"/>
          <w:szCs w:val="24"/>
        </w:rPr>
      </w:pPr>
      <w:r w:rsidRPr="000B4794">
        <w:rPr>
          <w:rFonts w:cstheme="minorHAnsi"/>
          <w:sz w:val="24"/>
          <w:szCs w:val="24"/>
        </w:rPr>
        <w:t>Davatelj usluge je dužan osigurati uvjete kojima se ostvaruje pojedinačno korištenje javne usluge uključivo i kad više korisnika koristi zajednički spremnik.</w:t>
      </w:r>
      <w:r w:rsidR="009123DF" w:rsidRPr="000B4794">
        <w:rPr>
          <w:rFonts w:cstheme="minorHAnsi"/>
          <w:sz w:val="24"/>
          <w:szCs w:val="24"/>
        </w:rPr>
        <w:t xml:space="preserve"> Pojedinačno korištenje smatra se i korištenje pol</w:t>
      </w:r>
      <w:r w:rsidR="007853DC" w:rsidRPr="000B4794">
        <w:rPr>
          <w:rFonts w:cstheme="minorHAnsi"/>
          <w:sz w:val="24"/>
          <w:szCs w:val="24"/>
        </w:rPr>
        <w:t>u</w:t>
      </w:r>
      <w:r w:rsidR="009123DF" w:rsidRPr="000B4794">
        <w:rPr>
          <w:rFonts w:cstheme="minorHAnsi"/>
          <w:sz w:val="24"/>
          <w:szCs w:val="24"/>
        </w:rPr>
        <w:t>podzemnih spremnika s obzirom da su u iste ugrađeni otpadomjeri.</w:t>
      </w:r>
    </w:p>
    <w:p w:rsidR="00206EFE" w:rsidRPr="00B62494" w:rsidRDefault="00132754" w:rsidP="000B4794">
      <w:pPr>
        <w:numPr>
          <w:ilvl w:val="0"/>
          <w:numId w:val="8"/>
        </w:numPr>
        <w:spacing w:after="0" w:line="240" w:lineRule="auto"/>
        <w:contextualSpacing/>
        <w:jc w:val="both"/>
        <w:rPr>
          <w:rFonts w:cstheme="minorHAnsi"/>
          <w:sz w:val="24"/>
          <w:szCs w:val="24"/>
        </w:rPr>
      </w:pPr>
      <w:r w:rsidRPr="00B62494">
        <w:rPr>
          <w:rFonts w:cstheme="minorHAnsi"/>
          <w:sz w:val="24"/>
          <w:szCs w:val="24"/>
        </w:rPr>
        <w:t>Davatelj javne usluge je dužan uspostaviti i koristiti digitalni sustav evidencije o preuzetom miješanom komunalnom otpadu.</w:t>
      </w:r>
    </w:p>
    <w:p w:rsidR="00206EFE" w:rsidRPr="00B62494" w:rsidRDefault="00206EFE" w:rsidP="000B4794">
      <w:pPr>
        <w:numPr>
          <w:ilvl w:val="0"/>
          <w:numId w:val="8"/>
        </w:numPr>
        <w:spacing w:after="0" w:line="240" w:lineRule="auto"/>
        <w:contextualSpacing/>
        <w:jc w:val="both"/>
        <w:rPr>
          <w:rFonts w:cstheme="minorHAnsi"/>
          <w:sz w:val="24"/>
          <w:szCs w:val="24"/>
        </w:rPr>
      </w:pPr>
      <w:r w:rsidRPr="00B62494">
        <w:rPr>
          <w:rFonts w:cstheme="minorHAnsi"/>
          <w:sz w:val="24"/>
          <w:szCs w:val="24"/>
        </w:rPr>
        <w:t>Davatelj usluge dužan je izraditi cjenik javne usluge, objaviti ga na mrežnoj stranici i za njega prije primjene odnosno izmjene ishoditi suglasnost nadležnog tijela.</w:t>
      </w:r>
    </w:p>
    <w:p w:rsidR="00206EFE" w:rsidRPr="00B62494" w:rsidRDefault="00206EFE" w:rsidP="00206EFE">
      <w:pPr>
        <w:spacing w:after="0" w:line="240" w:lineRule="auto"/>
        <w:ind w:left="360"/>
        <w:contextualSpacing/>
        <w:rPr>
          <w:rFonts w:cstheme="minorHAnsi"/>
          <w:sz w:val="24"/>
          <w:szCs w:val="24"/>
        </w:rPr>
      </w:pPr>
    </w:p>
    <w:p w:rsidR="00206EFE" w:rsidRPr="00B62494" w:rsidRDefault="00132754" w:rsidP="00206EFE">
      <w:pPr>
        <w:spacing w:after="0" w:line="240" w:lineRule="auto"/>
        <w:contextualSpacing/>
        <w:jc w:val="center"/>
        <w:rPr>
          <w:rFonts w:cstheme="minorHAnsi"/>
          <w:sz w:val="24"/>
          <w:szCs w:val="24"/>
        </w:rPr>
      </w:pPr>
      <w:r w:rsidRPr="00B62494">
        <w:rPr>
          <w:rFonts w:cstheme="minorHAnsi"/>
          <w:sz w:val="24"/>
          <w:szCs w:val="24"/>
        </w:rPr>
        <w:t>Članak 1</w:t>
      </w:r>
      <w:r w:rsidR="001153C4">
        <w:rPr>
          <w:rFonts w:cstheme="minorHAnsi"/>
          <w:sz w:val="24"/>
          <w:szCs w:val="24"/>
        </w:rPr>
        <w:t>5</w:t>
      </w:r>
      <w:r w:rsidRPr="00B62494">
        <w:rPr>
          <w:rFonts w:cstheme="minorHAnsi"/>
          <w:sz w:val="24"/>
          <w:szCs w:val="24"/>
        </w:rPr>
        <w:t>.</w:t>
      </w:r>
    </w:p>
    <w:p w:rsidR="00132754" w:rsidRPr="00B62494" w:rsidRDefault="00132754" w:rsidP="00132754">
      <w:pPr>
        <w:spacing w:after="0" w:line="240" w:lineRule="auto"/>
        <w:contextualSpacing/>
        <w:jc w:val="both"/>
        <w:rPr>
          <w:rFonts w:cstheme="minorHAnsi"/>
          <w:sz w:val="24"/>
          <w:szCs w:val="24"/>
        </w:rPr>
      </w:pPr>
      <w:r w:rsidRPr="00B62494">
        <w:rPr>
          <w:rFonts w:cstheme="minorHAnsi"/>
          <w:sz w:val="24"/>
          <w:szCs w:val="24"/>
        </w:rPr>
        <w:t>(1)</w:t>
      </w:r>
      <w:r w:rsidR="00EB1C07" w:rsidRPr="00B62494">
        <w:rPr>
          <w:rFonts w:cstheme="minorHAnsi"/>
          <w:sz w:val="24"/>
          <w:szCs w:val="24"/>
        </w:rPr>
        <w:t xml:space="preserve"> </w:t>
      </w:r>
      <w:r w:rsidRPr="00B62494">
        <w:rPr>
          <w:rFonts w:cstheme="minorHAnsi"/>
          <w:sz w:val="24"/>
          <w:szCs w:val="24"/>
        </w:rPr>
        <w:t>U slučaju neplaćanja, odnosno, neredovitog plaćanja po računima za izvršenu javnu uslugu, Davatelj javne usluge zaračunava zateznu kamatu.</w:t>
      </w:r>
    </w:p>
    <w:p w:rsidR="00132754" w:rsidRPr="00B62494" w:rsidRDefault="00132754" w:rsidP="00132754">
      <w:pPr>
        <w:spacing w:after="0" w:line="240" w:lineRule="auto"/>
        <w:contextualSpacing/>
        <w:jc w:val="both"/>
        <w:rPr>
          <w:rFonts w:cstheme="minorHAnsi"/>
          <w:sz w:val="24"/>
          <w:szCs w:val="24"/>
        </w:rPr>
      </w:pPr>
      <w:r w:rsidRPr="00B62494">
        <w:rPr>
          <w:rFonts w:cstheme="minorHAnsi"/>
          <w:sz w:val="24"/>
          <w:szCs w:val="24"/>
        </w:rPr>
        <w:t>(2)</w:t>
      </w:r>
      <w:r w:rsidR="00EB1C07" w:rsidRPr="00B62494">
        <w:rPr>
          <w:rFonts w:cstheme="minorHAnsi"/>
          <w:sz w:val="24"/>
          <w:szCs w:val="24"/>
        </w:rPr>
        <w:t xml:space="preserve"> </w:t>
      </w:r>
      <w:r w:rsidRPr="00B62494">
        <w:rPr>
          <w:rFonts w:cstheme="minorHAnsi"/>
          <w:sz w:val="24"/>
          <w:szCs w:val="24"/>
        </w:rPr>
        <w:t xml:space="preserve">Za neplaćene račune Davatelj javne usluge pokreće postupak prisilne naplate svojih potraživanja, sukladno zakonskim propisima. </w:t>
      </w:r>
    </w:p>
    <w:p w:rsidR="00C01C73" w:rsidRPr="00B62494" w:rsidRDefault="00C01C73" w:rsidP="00132754">
      <w:pPr>
        <w:spacing w:after="0" w:line="240" w:lineRule="auto"/>
        <w:jc w:val="both"/>
        <w:rPr>
          <w:rFonts w:cstheme="minorHAnsi"/>
          <w:i/>
          <w:sz w:val="24"/>
          <w:szCs w:val="24"/>
          <w:highlight w:val="darkCyan"/>
        </w:rPr>
      </w:pPr>
    </w:p>
    <w:p w:rsidR="00132754" w:rsidRPr="00B62494" w:rsidRDefault="00132754" w:rsidP="00206EFE">
      <w:pPr>
        <w:spacing w:after="0" w:line="240" w:lineRule="auto"/>
        <w:jc w:val="both"/>
        <w:rPr>
          <w:rFonts w:cstheme="minorHAnsi"/>
          <w:i/>
          <w:sz w:val="24"/>
          <w:szCs w:val="24"/>
        </w:rPr>
      </w:pPr>
      <w:r w:rsidRPr="00B62494">
        <w:rPr>
          <w:rFonts w:cstheme="minorHAnsi"/>
          <w:i/>
          <w:sz w:val="24"/>
          <w:szCs w:val="24"/>
        </w:rPr>
        <w:t>Obveze korisnika javne usluge</w:t>
      </w:r>
    </w:p>
    <w:p w:rsidR="00132754" w:rsidRPr="00B62494" w:rsidRDefault="00132754" w:rsidP="00132754">
      <w:pPr>
        <w:spacing w:after="0" w:line="240" w:lineRule="auto"/>
        <w:jc w:val="both"/>
        <w:rPr>
          <w:rFonts w:cstheme="minorHAnsi"/>
          <w:i/>
          <w:sz w:val="24"/>
          <w:szCs w:val="24"/>
        </w:rPr>
      </w:pPr>
    </w:p>
    <w:p w:rsidR="00282FE4" w:rsidRPr="00B62494" w:rsidRDefault="00132754" w:rsidP="00206EFE">
      <w:pPr>
        <w:spacing w:after="0" w:line="240" w:lineRule="auto"/>
        <w:jc w:val="center"/>
        <w:rPr>
          <w:rFonts w:cstheme="minorHAnsi"/>
          <w:sz w:val="24"/>
          <w:szCs w:val="24"/>
        </w:rPr>
      </w:pPr>
      <w:r w:rsidRPr="00B62494">
        <w:rPr>
          <w:rFonts w:cstheme="minorHAnsi"/>
          <w:sz w:val="24"/>
          <w:szCs w:val="24"/>
        </w:rPr>
        <w:t>Članak 1</w:t>
      </w:r>
      <w:r w:rsidR="001153C4">
        <w:rPr>
          <w:rFonts w:cstheme="minorHAnsi"/>
          <w:sz w:val="24"/>
          <w:szCs w:val="24"/>
        </w:rPr>
        <w:t>6</w:t>
      </w:r>
      <w:r w:rsidRPr="00B62494">
        <w:rPr>
          <w:rFonts w:cstheme="minorHAnsi"/>
          <w:sz w:val="24"/>
          <w:szCs w:val="24"/>
        </w:rPr>
        <w:t>.</w:t>
      </w:r>
    </w:p>
    <w:p w:rsidR="00132754" w:rsidRPr="00B62494" w:rsidRDefault="00132754" w:rsidP="00132754">
      <w:pPr>
        <w:spacing w:after="0" w:line="240" w:lineRule="auto"/>
        <w:jc w:val="both"/>
        <w:rPr>
          <w:rFonts w:cstheme="minorHAnsi"/>
          <w:sz w:val="24"/>
          <w:szCs w:val="24"/>
        </w:rPr>
      </w:pPr>
      <w:r w:rsidRPr="00B62494">
        <w:rPr>
          <w:rFonts w:cstheme="minorHAnsi"/>
          <w:sz w:val="24"/>
          <w:szCs w:val="24"/>
        </w:rPr>
        <w:t>(1)</w:t>
      </w:r>
      <w:r w:rsidR="00EB1C07" w:rsidRPr="00B62494">
        <w:rPr>
          <w:rFonts w:cstheme="minorHAnsi"/>
          <w:sz w:val="24"/>
          <w:szCs w:val="24"/>
        </w:rPr>
        <w:t xml:space="preserve"> </w:t>
      </w:r>
      <w:r w:rsidRPr="00B62494">
        <w:rPr>
          <w:rFonts w:cstheme="minorHAnsi"/>
          <w:sz w:val="24"/>
          <w:szCs w:val="24"/>
        </w:rPr>
        <w:t>Korisnik usluge je dužan:</w:t>
      </w:r>
    </w:p>
    <w:p w:rsidR="00132754" w:rsidRPr="00B62494" w:rsidRDefault="002B0ABC" w:rsidP="00F53CA2">
      <w:pPr>
        <w:numPr>
          <w:ilvl w:val="0"/>
          <w:numId w:val="12"/>
        </w:numPr>
        <w:spacing w:after="0" w:line="240" w:lineRule="auto"/>
        <w:contextualSpacing/>
        <w:jc w:val="both"/>
        <w:rPr>
          <w:rFonts w:cstheme="minorHAnsi"/>
          <w:sz w:val="24"/>
          <w:szCs w:val="24"/>
        </w:rPr>
      </w:pPr>
      <w:r w:rsidRPr="00B62494">
        <w:rPr>
          <w:rFonts w:cstheme="minorHAnsi"/>
          <w:sz w:val="24"/>
          <w:szCs w:val="24"/>
        </w:rPr>
        <w:t>K</w:t>
      </w:r>
      <w:r w:rsidR="00132754" w:rsidRPr="00B62494">
        <w:rPr>
          <w:rFonts w:cstheme="minorHAnsi"/>
          <w:sz w:val="24"/>
          <w:szCs w:val="24"/>
        </w:rPr>
        <w:t xml:space="preserve">oristiti javnu uslugu i predati miješani komunalni otpad </w:t>
      </w:r>
      <w:r w:rsidRPr="00B62494">
        <w:rPr>
          <w:rFonts w:cstheme="minorHAnsi"/>
          <w:sz w:val="24"/>
          <w:szCs w:val="24"/>
        </w:rPr>
        <w:t>i bioragradivi komunalni otpad na obračunskom mjestu.</w:t>
      </w:r>
    </w:p>
    <w:p w:rsidR="00132754" w:rsidRPr="00B62494" w:rsidRDefault="00132754" w:rsidP="00F53CA2">
      <w:pPr>
        <w:numPr>
          <w:ilvl w:val="0"/>
          <w:numId w:val="12"/>
        </w:numPr>
        <w:spacing w:after="0" w:line="240" w:lineRule="auto"/>
        <w:contextualSpacing/>
        <w:jc w:val="both"/>
        <w:rPr>
          <w:rFonts w:cstheme="minorHAnsi"/>
          <w:sz w:val="24"/>
          <w:szCs w:val="24"/>
        </w:rPr>
      </w:pPr>
      <w:r w:rsidRPr="00B62494">
        <w:rPr>
          <w:rFonts w:cstheme="minorHAnsi"/>
          <w:sz w:val="24"/>
          <w:szCs w:val="24"/>
        </w:rPr>
        <w:t>Omogućiti Davatelju javne usluge pristup spremniku na mjestu primopredaje u slučaju kad mjesto primopredaje otpada nije na javnoj površini.</w:t>
      </w:r>
    </w:p>
    <w:p w:rsidR="002B0ABC" w:rsidRPr="00B62494" w:rsidRDefault="002B0ABC" w:rsidP="00F53CA2">
      <w:pPr>
        <w:numPr>
          <w:ilvl w:val="0"/>
          <w:numId w:val="12"/>
        </w:numPr>
        <w:spacing w:after="0" w:line="240" w:lineRule="auto"/>
        <w:contextualSpacing/>
        <w:jc w:val="both"/>
        <w:rPr>
          <w:rFonts w:cstheme="minorHAnsi"/>
          <w:sz w:val="24"/>
          <w:szCs w:val="24"/>
        </w:rPr>
      </w:pPr>
      <w:r w:rsidRPr="00B62494">
        <w:rPr>
          <w:rFonts w:cstheme="minorHAnsi"/>
          <w:sz w:val="24"/>
          <w:szCs w:val="24"/>
        </w:rPr>
        <w:t>Dostaviti Davatelju usluge Izjavu o načinu korištenja javne usluge.</w:t>
      </w:r>
    </w:p>
    <w:p w:rsidR="002B0ABC" w:rsidRPr="00B62494" w:rsidRDefault="002B0ABC" w:rsidP="00F53CA2">
      <w:pPr>
        <w:pStyle w:val="Odlomakpopisa"/>
        <w:numPr>
          <w:ilvl w:val="0"/>
          <w:numId w:val="12"/>
        </w:numPr>
        <w:spacing w:after="0" w:line="240" w:lineRule="auto"/>
        <w:jc w:val="both"/>
        <w:rPr>
          <w:rFonts w:cstheme="minorHAnsi"/>
          <w:sz w:val="24"/>
          <w:szCs w:val="24"/>
        </w:rPr>
      </w:pPr>
      <w:r w:rsidRPr="00B62494">
        <w:rPr>
          <w:rFonts w:cstheme="minorHAnsi"/>
          <w:sz w:val="24"/>
          <w:szCs w:val="24"/>
        </w:rPr>
        <w:lastRenderedPageBreak/>
        <w:t>Pravovremeno obavijestiti Davatelja usluge o promjeni podataka navedenih u Izjavi, a najkasnije u roku od 15 dana od dana nastanka promjene.</w:t>
      </w:r>
    </w:p>
    <w:p w:rsidR="00132754" w:rsidRPr="00B62494" w:rsidRDefault="00132754" w:rsidP="00F53CA2">
      <w:pPr>
        <w:numPr>
          <w:ilvl w:val="0"/>
          <w:numId w:val="12"/>
        </w:numPr>
        <w:spacing w:after="0" w:line="240" w:lineRule="auto"/>
        <w:contextualSpacing/>
        <w:jc w:val="both"/>
        <w:rPr>
          <w:rFonts w:cstheme="minorHAnsi"/>
          <w:sz w:val="24"/>
          <w:szCs w:val="24"/>
        </w:rPr>
      </w:pPr>
      <w:r w:rsidRPr="00B62494">
        <w:rPr>
          <w:rFonts w:cstheme="minorHAnsi"/>
          <w:sz w:val="24"/>
          <w:szCs w:val="24"/>
        </w:rPr>
        <w:t>Postupati s otpadom na obračunskom mjestu korisnika usluge na način kojim se ne dovodi u opasnost ljudsko zdravlje i ne dovodi do rasipanja otpada oko spremnika i ne uzrokuje pojava neugode drugoj osobi zbog mirisa otpada.</w:t>
      </w:r>
    </w:p>
    <w:p w:rsidR="00132754" w:rsidRPr="00B62494" w:rsidRDefault="00132754" w:rsidP="00F53CA2">
      <w:pPr>
        <w:numPr>
          <w:ilvl w:val="0"/>
          <w:numId w:val="12"/>
        </w:numPr>
        <w:spacing w:after="0" w:line="240" w:lineRule="auto"/>
        <w:contextualSpacing/>
        <w:jc w:val="both"/>
        <w:rPr>
          <w:rFonts w:cstheme="minorHAnsi"/>
          <w:sz w:val="24"/>
          <w:szCs w:val="24"/>
        </w:rPr>
      </w:pPr>
      <w:r w:rsidRPr="00B62494">
        <w:rPr>
          <w:rFonts w:cstheme="minorHAnsi"/>
          <w:sz w:val="24"/>
          <w:szCs w:val="24"/>
        </w:rPr>
        <w:t>Odgovarati za postupanje s otpadom i spremnikom na obračunskom mjestu korisnika usluge sukladno Zakonu o održivom gospodarenju otpadom, Uredbi o gospodarenju komunalnim otpadom i ovoj Odluci.</w:t>
      </w:r>
    </w:p>
    <w:p w:rsidR="00132754" w:rsidRPr="00B62494" w:rsidRDefault="00132754" w:rsidP="00F53CA2">
      <w:pPr>
        <w:numPr>
          <w:ilvl w:val="0"/>
          <w:numId w:val="12"/>
        </w:numPr>
        <w:spacing w:after="0" w:line="240" w:lineRule="auto"/>
        <w:contextualSpacing/>
        <w:jc w:val="both"/>
        <w:rPr>
          <w:rFonts w:cstheme="minorHAnsi"/>
          <w:sz w:val="24"/>
          <w:szCs w:val="24"/>
        </w:rPr>
      </w:pPr>
      <w:r w:rsidRPr="00B62494">
        <w:rPr>
          <w:rFonts w:cstheme="minorHAnsi"/>
          <w:sz w:val="24"/>
          <w:szCs w:val="24"/>
        </w:rPr>
        <w:t>Zajedno s ostalim korisnicima usluge na istom obračunskom mjestu odgovarati za obveze nastale zajedničkim korištenjem spremnika sukladno Zakonu o održivom gospodarenju otpadom, Uredbi o gospodarenju komunalnim otpadom i ovoj Odluci,</w:t>
      </w:r>
    </w:p>
    <w:p w:rsidR="00132754" w:rsidRPr="00B62494" w:rsidRDefault="00132754" w:rsidP="00F53CA2">
      <w:pPr>
        <w:numPr>
          <w:ilvl w:val="0"/>
          <w:numId w:val="12"/>
        </w:numPr>
        <w:spacing w:after="0" w:line="240" w:lineRule="auto"/>
        <w:contextualSpacing/>
        <w:jc w:val="both"/>
        <w:rPr>
          <w:rFonts w:cstheme="minorHAnsi"/>
          <w:sz w:val="24"/>
          <w:szCs w:val="24"/>
        </w:rPr>
      </w:pPr>
      <w:r w:rsidRPr="00B62494">
        <w:rPr>
          <w:rFonts w:cstheme="minorHAnsi"/>
          <w:sz w:val="24"/>
          <w:szCs w:val="24"/>
        </w:rPr>
        <w:t xml:space="preserve">Predavati </w:t>
      </w:r>
      <w:r w:rsidR="004A1497" w:rsidRPr="00B62494">
        <w:rPr>
          <w:rFonts w:cstheme="minorHAnsi"/>
          <w:sz w:val="24"/>
          <w:szCs w:val="24"/>
        </w:rPr>
        <w:t>r</w:t>
      </w:r>
      <w:r w:rsidRPr="00B62494">
        <w:rPr>
          <w:rFonts w:cstheme="minorHAnsi"/>
          <w:sz w:val="24"/>
          <w:szCs w:val="24"/>
        </w:rPr>
        <w:t>eciklabilni komunalni otpad, problematični otpad i glomazni otpad odvojeno od miješanog komunalnog otpada.</w:t>
      </w:r>
    </w:p>
    <w:p w:rsidR="002B0ABC" w:rsidRPr="00B62494" w:rsidRDefault="002B0ABC" w:rsidP="00F53CA2">
      <w:pPr>
        <w:numPr>
          <w:ilvl w:val="0"/>
          <w:numId w:val="12"/>
        </w:numPr>
        <w:spacing w:after="0" w:line="240" w:lineRule="auto"/>
        <w:contextualSpacing/>
        <w:jc w:val="both"/>
        <w:rPr>
          <w:rFonts w:cstheme="minorHAnsi"/>
          <w:sz w:val="24"/>
          <w:szCs w:val="24"/>
        </w:rPr>
      </w:pPr>
      <w:r w:rsidRPr="00B62494">
        <w:rPr>
          <w:rFonts w:cstheme="minorHAnsi"/>
          <w:sz w:val="24"/>
          <w:szCs w:val="24"/>
        </w:rPr>
        <w:t>Predavati problematični otpad u reciklažno dvorište ili mobilno reciklažno dvorište.</w:t>
      </w:r>
    </w:p>
    <w:p w:rsidR="002B0ABC" w:rsidRPr="00B62494" w:rsidRDefault="002B0ABC" w:rsidP="00F53CA2">
      <w:pPr>
        <w:numPr>
          <w:ilvl w:val="0"/>
          <w:numId w:val="12"/>
        </w:numPr>
        <w:spacing w:after="0" w:line="240" w:lineRule="auto"/>
        <w:contextualSpacing/>
        <w:jc w:val="both"/>
        <w:rPr>
          <w:rFonts w:cstheme="minorHAnsi"/>
          <w:sz w:val="24"/>
          <w:szCs w:val="24"/>
        </w:rPr>
      </w:pPr>
      <w:r w:rsidRPr="00B62494">
        <w:rPr>
          <w:rFonts w:cstheme="minorHAnsi"/>
          <w:sz w:val="24"/>
          <w:szCs w:val="24"/>
        </w:rPr>
        <w:t>Sav komunalni otpad prikupljati isključivo u odgovarajuće spremnike za otpad, na za to predviđenim mjestima, sukladno vrsti otpada i namjeni spremnika.</w:t>
      </w:r>
    </w:p>
    <w:p w:rsidR="00C01C73" w:rsidRPr="000B4794" w:rsidRDefault="00132754" w:rsidP="00C01C73">
      <w:pPr>
        <w:numPr>
          <w:ilvl w:val="0"/>
          <w:numId w:val="12"/>
        </w:numPr>
        <w:spacing w:after="0" w:line="240" w:lineRule="auto"/>
        <w:contextualSpacing/>
        <w:jc w:val="both"/>
        <w:rPr>
          <w:rFonts w:cstheme="minorHAnsi"/>
          <w:sz w:val="24"/>
          <w:szCs w:val="24"/>
        </w:rPr>
      </w:pPr>
      <w:r w:rsidRPr="00B62494">
        <w:rPr>
          <w:rFonts w:cstheme="minorHAnsi"/>
          <w:sz w:val="24"/>
          <w:szCs w:val="24"/>
        </w:rPr>
        <w:t>Redovito i u roku plaćati javnu uslugu temeljem računa Davatelja usluge</w:t>
      </w:r>
      <w:r w:rsidR="002B0ABC" w:rsidRPr="00B62494">
        <w:rPr>
          <w:rFonts w:cstheme="minorHAnsi"/>
          <w:sz w:val="24"/>
          <w:szCs w:val="24"/>
        </w:rPr>
        <w:t>.</w:t>
      </w:r>
    </w:p>
    <w:p w:rsidR="00132754" w:rsidRPr="00B62494" w:rsidRDefault="00237E5C" w:rsidP="00237E5C">
      <w:pPr>
        <w:spacing w:after="0" w:line="240" w:lineRule="auto"/>
        <w:jc w:val="both"/>
        <w:rPr>
          <w:rFonts w:cstheme="minorHAnsi"/>
          <w:sz w:val="24"/>
          <w:szCs w:val="24"/>
        </w:rPr>
      </w:pPr>
      <w:r w:rsidRPr="00B62494">
        <w:rPr>
          <w:rFonts w:cstheme="minorHAnsi"/>
          <w:sz w:val="24"/>
          <w:szCs w:val="24"/>
        </w:rPr>
        <w:t>(2)</w:t>
      </w:r>
      <w:r w:rsidR="00EB1C07" w:rsidRPr="00B62494">
        <w:rPr>
          <w:rFonts w:cstheme="minorHAnsi"/>
          <w:sz w:val="24"/>
          <w:szCs w:val="24"/>
        </w:rPr>
        <w:t xml:space="preserve"> </w:t>
      </w:r>
      <w:r w:rsidR="00132754" w:rsidRPr="00B62494">
        <w:rPr>
          <w:rFonts w:cstheme="minorHAnsi"/>
          <w:sz w:val="24"/>
          <w:szCs w:val="24"/>
        </w:rPr>
        <w:t>Korisnici javne usluge koji račun plaćaju putem devizne doznake iz inozemstva moraju navesti IBAN i SWIFT (navedeni na vrhu prednje strane računa) i snositi sve troškove plaćanja, odnosno izabrati opciju OUR. Valuta plaćanja je kuna. Korisnicima koji ne plate račun na ovaj način, nego izvrše plaćanje u EUR ili drugim valutama, račun će se zatvoriti djelomično s obzirom da banka primatelja  naplaćuje trošak primatelju i doznačuje iznos uplate umanjen za trošak.  Razlika uplate odnosno iznos bančinog troška, evidentirati će se kao preostalo dugovanje po navedenom računu.</w:t>
      </w:r>
    </w:p>
    <w:p w:rsidR="00132754" w:rsidRPr="00B62494" w:rsidRDefault="00132754" w:rsidP="00132754">
      <w:pPr>
        <w:spacing w:after="0" w:line="240" w:lineRule="auto"/>
        <w:jc w:val="both"/>
        <w:rPr>
          <w:rFonts w:cstheme="minorHAnsi"/>
          <w:sz w:val="24"/>
          <w:szCs w:val="24"/>
        </w:rPr>
      </w:pPr>
    </w:p>
    <w:p w:rsidR="00DD3F27" w:rsidRPr="00B62494" w:rsidRDefault="00DD3F27" w:rsidP="00F53CA2">
      <w:pPr>
        <w:pStyle w:val="Odlomakpopisa"/>
        <w:numPr>
          <w:ilvl w:val="0"/>
          <w:numId w:val="16"/>
        </w:numPr>
        <w:spacing w:after="0" w:line="240" w:lineRule="auto"/>
        <w:rPr>
          <w:rFonts w:cstheme="minorHAnsi"/>
          <w:b/>
          <w:caps/>
          <w:sz w:val="24"/>
          <w:szCs w:val="24"/>
        </w:rPr>
      </w:pPr>
      <w:r w:rsidRPr="00B62494">
        <w:rPr>
          <w:rFonts w:cstheme="minorHAnsi"/>
          <w:b/>
          <w:caps/>
          <w:sz w:val="24"/>
          <w:szCs w:val="24"/>
        </w:rPr>
        <w:t>IZJAVA O NAČINU KORIŠTENJA JAVNE USLUGE</w:t>
      </w:r>
    </w:p>
    <w:p w:rsidR="00DD3F27" w:rsidRPr="00B62494" w:rsidRDefault="00DD3F27" w:rsidP="00DD3F27">
      <w:pPr>
        <w:spacing w:after="0" w:line="240" w:lineRule="auto"/>
        <w:rPr>
          <w:rFonts w:cstheme="minorHAnsi"/>
          <w:b/>
          <w:caps/>
          <w:sz w:val="24"/>
          <w:szCs w:val="24"/>
        </w:rPr>
      </w:pPr>
    </w:p>
    <w:p w:rsidR="00DD3F27" w:rsidRPr="00B62494" w:rsidRDefault="001153C4" w:rsidP="00DD3F27">
      <w:pPr>
        <w:spacing w:after="0" w:line="240" w:lineRule="auto"/>
        <w:jc w:val="center"/>
        <w:rPr>
          <w:rFonts w:cstheme="minorHAnsi"/>
          <w:sz w:val="24"/>
          <w:szCs w:val="24"/>
        </w:rPr>
      </w:pPr>
      <w:r>
        <w:rPr>
          <w:rFonts w:cstheme="minorHAnsi"/>
          <w:sz w:val="24"/>
          <w:szCs w:val="24"/>
        </w:rPr>
        <w:t>Članak 17</w:t>
      </w:r>
      <w:r w:rsidR="00DD3F27" w:rsidRPr="00B62494">
        <w:rPr>
          <w:rFonts w:cstheme="minorHAnsi"/>
          <w:sz w:val="24"/>
          <w:szCs w:val="24"/>
        </w:rPr>
        <w:t>.</w:t>
      </w:r>
    </w:p>
    <w:p w:rsidR="00DD3F27" w:rsidRPr="00B62494" w:rsidRDefault="00DD3F27" w:rsidP="00DD3F27">
      <w:pPr>
        <w:spacing w:after="0" w:line="240" w:lineRule="auto"/>
        <w:rPr>
          <w:rFonts w:cstheme="minorHAnsi"/>
          <w:sz w:val="24"/>
          <w:szCs w:val="24"/>
        </w:rPr>
      </w:pPr>
      <w:r w:rsidRPr="00B62494">
        <w:rPr>
          <w:rFonts w:cstheme="minorHAnsi"/>
          <w:sz w:val="24"/>
          <w:szCs w:val="24"/>
        </w:rPr>
        <w:t>(1) Davatelj usluge dužan je korisniku usluge dostaviti Izjavu o načinu korištenja javne usluge (u daljnjem tekstu:Izjava).</w:t>
      </w:r>
    </w:p>
    <w:p w:rsidR="00DD3F27" w:rsidRPr="00B62494" w:rsidRDefault="00DD3F27" w:rsidP="00F53CA2">
      <w:pPr>
        <w:pStyle w:val="Odlomakpopisa"/>
        <w:numPr>
          <w:ilvl w:val="0"/>
          <w:numId w:val="8"/>
        </w:numPr>
        <w:spacing w:after="0" w:line="240" w:lineRule="auto"/>
        <w:rPr>
          <w:rFonts w:cstheme="minorHAnsi"/>
          <w:sz w:val="24"/>
          <w:szCs w:val="24"/>
        </w:rPr>
      </w:pPr>
      <w:r w:rsidRPr="00B62494">
        <w:rPr>
          <w:rFonts w:cstheme="minorHAnsi"/>
          <w:sz w:val="24"/>
          <w:szCs w:val="24"/>
        </w:rPr>
        <w:t>Izjava sadrži slijedeće:</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obračunsko mjesto,</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podatke o korisniku usluge (ime i prezime ili naziv pravne osobe ili fizičke osobe – obrtnika te OIB i adresu)</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mjesto primopredaje,</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udio u korištenju spremnika</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vrstu, zapremninu i količinu spremnika sukladno ovoj Odluci,</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broj planiranih primopredaja miješanog komunalnog otpada i biorazgradivog komunalnog otpada u obračunskom razdoblju,</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očitovanje o kompostiranju biootpada,</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očitovanje o korištenju nekretnine na obračunskom mjestu ili o trajnom nekorištenju nekretnine,</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obavijest davatelja javne usluge o uvjetima kada se Ugovor smatra sklopljen,</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izjavu Korisnika kojom potvrđuje da je upoznat sa Ugovorom,</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uvjete raskida Ugovora,</w:t>
      </w:r>
    </w:p>
    <w:p w:rsidR="00DD3F27" w:rsidRPr="00B62494" w:rsidRDefault="00DD3F27" w:rsidP="00F53CA2">
      <w:pPr>
        <w:pStyle w:val="Odlomakpopisa"/>
        <w:numPr>
          <w:ilvl w:val="0"/>
          <w:numId w:val="18"/>
        </w:numPr>
        <w:spacing w:after="0" w:line="240" w:lineRule="auto"/>
        <w:rPr>
          <w:rFonts w:cstheme="minorHAnsi"/>
          <w:sz w:val="24"/>
          <w:szCs w:val="24"/>
        </w:rPr>
      </w:pPr>
      <w:r w:rsidRPr="00B62494">
        <w:rPr>
          <w:rFonts w:cstheme="minorHAnsi"/>
          <w:sz w:val="24"/>
          <w:szCs w:val="24"/>
        </w:rPr>
        <w:t>izvadak iz cjenika javne usluge.</w:t>
      </w:r>
    </w:p>
    <w:p w:rsidR="00DD3F27" w:rsidRPr="00B62494" w:rsidRDefault="00DD3F27" w:rsidP="00F53CA2">
      <w:pPr>
        <w:pStyle w:val="Odlomakpopisa"/>
        <w:numPr>
          <w:ilvl w:val="0"/>
          <w:numId w:val="8"/>
        </w:numPr>
        <w:spacing w:after="0" w:line="240" w:lineRule="auto"/>
        <w:rPr>
          <w:rFonts w:cstheme="minorHAnsi"/>
          <w:sz w:val="24"/>
          <w:szCs w:val="24"/>
        </w:rPr>
      </w:pPr>
      <w:r w:rsidRPr="00B62494">
        <w:rPr>
          <w:rFonts w:cstheme="minorHAnsi"/>
          <w:sz w:val="24"/>
          <w:szCs w:val="24"/>
        </w:rPr>
        <w:t>Podaci iz prethodnog stavka svrstani su u obrascu Izjave u dva stupca od kojih je prvi prijedlg davatelja javne usluge, a drugi očitovanje korisnika usluge.</w:t>
      </w:r>
    </w:p>
    <w:p w:rsidR="000B4794" w:rsidRPr="00B62494" w:rsidRDefault="000B4794" w:rsidP="00DD3F27">
      <w:pPr>
        <w:spacing w:after="0" w:line="240" w:lineRule="auto"/>
        <w:rPr>
          <w:rFonts w:cstheme="minorHAnsi"/>
          <w:sz w:val="24"/>
          <w:szCs w:val="24"/>
        </w:rPr>
      </w:pPr>
    </w:p>
    <w:p w:rsidR="00DD3F27" w:rsidRPr="00B62494" w:rsidRDefault="001153C4" w:rsidP="00DD3F27">
      <w:pPr>
        <w:spacing w:after="0" w:line="240" w:lineRule="auto"/>
        <w:jc w:val="center"/>
        <w:rPr>
          <w:rFonts w:cstheme="minorHAnsi"/>
          <w:sz w:val="24"/>
          <w:szCs w:val="24"/>
        </w:rPr>
      </w:pPr>
      <w:r>
        <w:rPr>
          <w:rFonts w:cstheme="minorHAnsi"/>
          <w:sz w:val="24"/>
          <w:szCs w:val="24"/>
        </w:rPr>
        <w:t>Članak 18</w:t>
      </w:r>
      <w:r w:rsidR="00DD3F27" w:rsidRPr="00B62494">
        <w:rPr>
          <w:rFonts w:cstheme="minorHAnsi"/>
          <w:sz w:val="24"/>
          <w:szCs w:val="24"/>
        </w:rPr>
        <w:t>.</w:t>
      </w:r>
    </w:p>
    <w:p w:rsidR="00DD3F27" w:rsidRPr="00B62494" w:rsidRDefault="00DD3F27" w:rsidP="00DD3F27">
      <w:pPr>
        <w:spacing w:after="0" w:line="240" w:lineRule="auto"/>
        <w:rPr>
          <w:rFonts w:cstheme="minorHAnsi"/>
          <w:sz w:val="24"/>
          <w:szCs w:val="24"/>
        </w:rPr>
      </w:pPr>
      <w:r w:rsidRPr="00B62494">
        <w:rPr>
          <w:rFonts w:cstheme="minorHAnsi"/>
          <w:sz w:val="24"/>
          <w:szCs w:val="24"/>
        </w:rPr>
        <w:lastRenderedPageBreak/>
        <w:t>(1) Korisnik usluge je dužan vratiti davatelju usluge 2 primjerka potpisane Izjave u pisanom obliku u roku od 15 dana od dana zaprimanja iste, a davatelj usluge nakon zaprimanja izjave dužan je vratiti jedan ovjereni primjerak izjave u roku od 8 dana od zaprimanja iste</w:t>
      </w:r>
    </w:p>
    <w:p w:rsidR="00DD3F27" w:rsidRPr="00B62494" w:rsidRDefault="00DD3F27" w:rsidP="00DD3F27">
      <w:pPr>
        <w:spacing w:after="0" w:line="240" w:lineRule="auto"/>
        <w:rPr>
          <w:rFonts w:cstheme="minorHAnsi"/>
          <w:sz w:val="24"/>
          <w:szCs w:val="24"/>
        </w:rPr>
      </w:pPr>
      <w:r w:rsidRPr="00B62494">
        <w:rPr>
          <w:rFonts w:cstheme="minorHAnsi"/>
          <w:sz w:val="24"/>
          <w:szCs w:val="24"/>
        </w:rPr>
        <w:t>(2) Davatelj usluge je dužan primijeniti podatak iz Izjave koji je naveo korisnik usluge kada je taj podatak u skladu sa Zakonom o održivom gospodarenju otpadom, Uredbom o gospodarenju komunalnim otpadom i ovom Odlukom.</w:t>
      </w:r>
    </w:p>
    <w:p w:rsidR="00DD3F27" w:rsidRPr="00B62494" w:rsidRDefault="004C0727" w:rsidP="00DD3F27">
      <w:pPr>
        <w:spacing w:after="0" w:line="240" w:lineRule="auto"/>
        <w:rPr>
          <w:rFonts w:cstheme="minorHAnsi"/>
          <w:sz w:val="24"/>
          <w:szCs w:val="24"/>
        </w:rPr>
      </w:pPr>
      <w:r w:rsidRPr="00B62494">
        <w:rPr>
          <w:rFonts w:cstheme="minorHAnsi"/>
          <w:sz w:val="24"/>
          <w:szCs w:val="24"/>
        </w:rPr>
        <w:t xml:space="preserve">(3) </w:t>
      </w:r>
      <w:r w:rsidR="00DD3F27" w:rsidRPr="00B62494">
        <w:rPr>
          <w:rFonts w:cstheme="minorHAnsi"/>
          <w:sz w:val="24"/>
          <w:szCs w:val="24"/>
        </w:rPr>
        <w:t>Iznimno, davatelj usluge primjenjuje podatak iz Izjave koji je naveo davatelj javne usluge u slijedećem slučaju kad se korisnik usluge ne očituje o podacima iz Izjave u roku od 15 dana od dana zaprimanja iste.</w:t>
      </w:r>
    </w:p>
    <w:p w:rsidR="00DD3F27" w:rsidRPr="00B62494" w:rsidRDefault="00DD3F27" w:rsidP="00DD3F27">
      <w:pPr>
        <w:spacing w:after="0" w:line="240" w:lineRule="auto"/>
        <w:rPr>
          <w:rFonts w:cstheme="minorHAnsi"/>
          <w:b/>
          <w:caps/>
          <w:sz w:val="24"/>
          <w:szCs w:val="24"/>
        </w:rPr>
      </w:pPr>
    </w:p>
    <w:p w:rsidR="008B1C5E" w:rsidRPr="00B62494" w:rsidRDefault="008B1C5E" w:rsidP="00F53CA2">
      <w:pPr>
        <w:pStyle w:val="Odlomakpopisa"/>
        <w:numPr>
          <w:ilvl w:val="0"/>
          <w:numId w:val="16"/>
        </w:numPr>
        <w:spacing w:after="0" w:line="240" w:lineRule="auto"/>
        <w:rPr>
          <w:rFonts w:cstheme="minorHAnsi"/>
          <w:b/>
          <w:caps/>
          <w:sz w:val="24"/>
          <w:szCs w:val="24"/>
        </w:rPr>
      </w:pPr>
      <w:r w:rsidRPr="00B62494">
        <w:rPr>
          <w:rFonts w:cstheme="minorHAnsi"/>
          <w:b/>
          <w:caps/>
          <w:sz w:val="24"/>
          <w:szCs w:val="24"/>
        </w:rPr>
        <w:t>adresa reciklažnog dvorišta</w:t>
      </w:r>
    </w:p>
    <w:p w:rsidR="00C01C73" w:rsidRPr="00B62494" w:rsidRDefault="00C01C73" w:rsidP="008B1C5E">
      <w:pPr>
        <w:spacing w:after="0" w:line="240" w:lineRule="auto"/>
        <w:contextualSpacing/>
        <w:rPr>
          <w:rFonts w:cstheme="minorHAnsi"/>
          <w:caps/>
          <w:sz w:val="24"/>
          <w:szCs w:val="24"/>
        </w:rPr>
      </w:pPr>
    </w:p>
    <w:p w:rsidR="002B0ABC" w:rsidRPr="00B62494" w:rsidRDefault="00C01C73" w:rsidP="000B4794">
      <w:pPr>
        <w:spacing w:after="0" w:line="240" w:lineRule="auto"/>
        <w:jc w:val="center"/>
        <w:rPr>
          <w:rFonts w:cstheme="minorHAnsi"/>
          <w:caps/>
          <w:sz w:val="24"/>
          <w:szCs w:val="24"/>
        </w:rPr>
      </w:pPr>
      <w:r w:rsidRPr="00B62494">
        <w:rPr>
          <w:rFonts w:cstheme="minorHAnsi"/>
          <w:sz w:val="24"/>
          <w:szCs w:val="24"/>
        </w:rPr>
        <w:t xml:space="preserve">Članak </w:t>
      </w:r>
      <w:r w:rsidR="00EB1C07" w:rsidRPr="00B62494">
        <w:rPr>
          <w:rFonts w:cstheme="minorHAnsi"/>
          <w:sz w:val="24"/>
          <w:szCs w:val="24"/>
        </w:rPr>
        <w:t>1</w:t>
      </w:r>
      <w:r w:rsidR="001153C4">
        <w:rPr>
          <w:rFonts w:cstheme="minorHAnsi"/>
          <w:sz w:val="24"/>
          <w:szCs w:val="24"/>
        </w:rPr>
        <w:t>9</w:t>
      </w:r>
      <w:r w:rsidRPr="00B62494">
        <w:rPr>
          <w:rFonts w:cstheme="minorHAnsi"/>
          <w:caps/>
          <w:sz w:val="24"/>
          <w:szCs w:val="24"/>
        </w:rPr>
        <w:t>.</w:t>
      </w:r>
    </w:p>
    <w:p w:rsidR="008B1C5E" w:rsidRPr="00B62494" w:rsidRDefault="004A1497" w:rsidP="002B0ABC">
      <w:pPr>
        <w:spacing w:after="0" w:line="240" w:lineRule="auto"/>
        <w:jc w:val="both"/>
        <w:rPr>
          <w:rFonts w:cstheme="minorHAnsi"/>
          <w:sz w:val="24"/>
          <w:szCs w:val="24"/>
        </w:rPr>
      </w:pPr>
      <w:r w:rsidRPr="00B62494">
        <w:rPr>
          <w:rFonts w:cstheme="minorHAnsi"/>
          <w:sz w:val="24"/>
          <w:szCs w:val="24"/>
        </w:rPr>
        <w:t>(</w:t>
      </w:r>
      <w:r w:rsidR="008B1C5E" w:rsidRPr="00B62494">
        <w:rPr>
          <w:rFonts w:cstheme="minorHAnsi"/>
          <w:sz w:val="24"/>
          <w:szCs w:val="24"/>
        </w:rPr>
        <w:t>1)</w:t>
      </w:r>
      <w:r w:rsidR="00EB1C07" w:rsidRPr="00B62494">
        <w:rPr>
          <w:rFonts w:cstheme="minorHAnsi"/>
          <w:sz w:val="24"/>
          <w:szCs w:val="24"/>
        </w:rPr>
        <w:t xml:space="preserve"> </w:t>
      </w:r>
      <w:r w:rsidR="008B1C5E" w:rsidRPr="00B62494">
        <w:rPr>
          <w:rFonts w:cstheme="minorHAnsi"/>
          <w:sz w:val="24"/>
          <w:szCs w:val="24"/>
        </w:rPr>
        <w:t xml:space="preserve">Adresa reciklažnog dvorišta za područje Grada </w:t>
      </w:r>
      <w:r w:rsidR="001F0B4E" w:rsidRPr="00B62494">
        <w:rPr>
          <w:rFonts w:cstheme="minorHAnsi"/>
          <w:sz w:val="24"/>
          <w:szCs w:val="24"/>
        </w:rPr>
        <w:t xml:space="preserve">Cresa </w:t>
      </w:r>
      <w:r w:rsidR="008B1C5E" w:rsidRPr="00B62494">
        <w:rPr>
          <w:rFonts w:cstheme="minorHAnsi"/>
          <w:sz w:val="24"/>
          <w:szCs w:val="24"/>
        </w:rPr>
        <w:t xml:space="preserve">je </w:t>
      </w:r>
      <w:r w:rsidR="001F0B4E" w:rsidRPr="00B62494">
        <w:rPr>
          <w:rFonts w:cstheme="minorHAnsi"/>
          <w:sz w:val="24"/>
          <w:szCs w:val="24"/>
        </w:rPr>
        <w:t>Pržići bb</w:t>
      </w:r>
      <w:r w:rsidR="008B1C5E" w:rsidRPr="00B62494">
        <w:rPr>
          <w:rFonts w:cstheme="minorHAnsi"/>
          <w:sz w:val="24"/>
          <w:szCs w:val="24"/>
        </w:rPr>
        <w:t>.</w:t>
      </w:r>
    </w:p>
    <w:p w:rsidR="002B0ABC" w:rsidRPr="00B62494" w:rsidRDefault="002B0ABC" w:rsidP="002B0ABC">
      <w:pPr>
        <w:spacing w:after="0" w:line="240" w:lineRule="auto"/>
        <w:jc w:val="both"/>
        <w:rPr>
          <w:rFonts w:cstheme="minorHAnsi"/>
          <w:sz w:val="24"/>
          <w:szCs w:val="24"/>
        </w:rPr>
      </w:pPr>
      <w:r w:rsidRPr="00B62494">
        <w:rPr>
          <w:rFonts w:cstheme="minorHAnsi"/>
          <w:sz w:val="24"/>
          <w:szCs w:val="24"/>
        </w:rPr>
        <w:t xml:space="preserve">(2) </w:t>
      </w:r>
      <w:r w:rsidR="001F0B4E" w:rsidRPr="00B62494">
        <w:rPr>
          <w:rFonts w:cstheme="minorHAnsi"/>
          <w:sz w:val="24"/>
          <w:szCs w:val="24"/>
        </w:rPr>
        <w:t>M</w:t>
      </w:r>
      <w:r w:rsidRPr="00B62494">
        <w:rPr>
          <w:rFonts w:cstheme="minorHAnsi"/>
          <w:sz w:val="24"/>
          <w:szCs w:val="24"/>
        </w:rPr>
        <w:t>obiln</w:t>
      </w:r>
      <w:r w:rsidR="001F0B4E" w:rsidRPr="00B62494">
        <w:rPr>
          <w:rFonts w:cstheme="minorHAnsi"/>
          <w:sz w:val="24"/>
          <w:szCs w:val="24"/>
        </w:rPr>
        <w:t>o</w:t>
      </w:r>
      <w:r w:rsidRPr="00B62494">
        <w:rPr>
          <w:rFonts w:cstheme="minorHAnsi"/>
          <w:sz w:val="24"/>
          <w:szCs w:val="24"/>
        </w:rPr>
        <w:t xml:space="preserve"> reciklažn</w:t>
      </w:r>
      <w:r w:rsidR="001F0B4E" w:rsidRPr="00B62494">
        <w:rPr>
          <w:rFonts w:cstheme="minorHAnsi"/>
          <w:sz w:val="24"/>
          <w:szCs w:val="24"/>
        </w:rPr>
        <w:t>o</w:t>
      </w:r>
      <w:r w:rsidRPr="00B62494">
        <w:rPr>
          <w:rFonts w:cstheme="minorHAnsi"/>
          <w:sz w:val="24"/>
          <w:szCs w:val="24"/>
        </w:rPr>
        <w:t xml:space="preserve"> dvorišt</w:t>
      </w:r>
      <w:r w:rsidR="001F0B4E" w:rsidRPr="00B62494">
        <w:rPr>
          <w:rFonts w:cstheme="minorHAnsi"/>
          <w:sz w:val="24"/>
          <w:szCs w:val="24"/>
        </w:rPr>
        <w:t>e u naselju Martinšćica</w:t>
      </w:r>
      <w:r w:rsidRPr="00B62494">
        <w:rPr>
          <w:rFonts w:cstheme="minorHAnsi"/>
          <w:sz w:val="24"/>
          <w:szCs w:val="24"/>
        </w:rPr>
        <w:t>.</w:t>
      </w:r>
    </w:p>
    <w:p w:rsidR="00C52656" w:rsidRPr="00B62494" w:rsidRDefault="00C52656" w:rsidP="00C01C73">
      <w:pPr>
        <w:spacing w:after="0" w:line="240" w:lineRule="auto"/>
        <w:contextualSpacing/>
        <w:rPr>
          <w:rFonts w:cstheme="minorHAnsi"/>
          <w:sz w:val="24"/>
          <w:szCs w:val="24"/>
        </w:rPr>
      </w:pPr>
    </w:p>
    <w:p w:rsidR="00C01C73" w:rsidRPr="00B62494" w:rsidRDefault="00C01C73" w:rsidP="00F53CA2">
      <w:pPr>
        <w:pStyle w:val="Odlomakpopisa"/>
        <w:numPr>
          <w:ilvl w:val="0"/>
          <w:numId w:val="16"/>
        </w:numPr>
        <w:spacing w:after="0" w:line="240" w:lineRule="auto"/>
        <w:rPr>
          <w:rFonts w:cstheme="minorHAnsi"/>
          <w:b/>
          <w:sz w:val="24"/>
          <w:szCs w:val="24"/>
        </w:rPr>
      </w:pPr>
      <w:r w:rsidRPr="00B62494">
        <w:rPr>
          <w:rFonts w:cstheme="minorHAnsi"/>
          <w:b/>
          <w:caps/>
          <w:sz w:val="24"/>
          <w:szCs w:val="24"/>
        </w:rPr>
        <w:t>odredbe o načinu provedbe javne usluge i usluge povezane s javnom uslugom</w:t>
      </w:r>
    </w:p>
    <w:p w:rsidR="00C01C73" w:rsidRPr="00B62494" w:rsidRDefault="00C01C73" w:rsidP="008B1C5E">
      <w:pPr>
        <w:spacing w:after="0" w:line="240" w:lineRule="auto"/>
        <w:rPr>
          <w:rFonts w:cstheme="minorHAnsi"/>
          <w:sz w:val="24"/>
          <w:szCs w:val="24"/>
        </w:rPr>
      </w:pPr>
    </w:p>
    <w:p w:rsidR="00F957FA" w:rsidRPr="00B62494" w:rsidRDefault="00EF6FA3" w:rsidP="002B0ABC">
      <w:pPr>
        <w:spacing w:after="0" w:line="240" w:lineRule="auto"/>
        <w:jc w:val="both"/>
        <w:rPr>
          <w:rFonts w:cstheme="minorHAnsi"/>
          <w:sz w:val="24"/>
          <w:szCs w:val="24"/>
        </w:rPr>
      </w:pPr>
      <w:r w:rsidRPr="00B62494">
        <w:rPr>
          <w:rFonts w:cstheme="minorHAnsi"/>
          <w:i/>
          <w:sz w:val="24"/>
          <w:szCs w:val="24"/>
        </w:rPr>
        <w:t>Predmet obavljanja javne usluge</w:t>
      </w:r>
    </w:p>
    <w:p w:rsidR="008B1C5E" w:rsidRPr="00B62494" w:rsidRDefault="008B1C5E" w:rsidP="0077419F">
      <w:pPr>
        <w:spacing w:after="0" w:line="240" w:lineRule="auto"/>
        <w:jc w:val="both"/>
        <w:rPr>
          <w:rFonts w:cstheme="minorHAnsi"/>
          <w:sz w:val="24"/>
          <w:szCs w:val="24"/>
        </w:rPr>
      </w:pPr>
    </w:p>
    <w:p w:rsidR="002B0ABC" w:rsidRPr="00B62494" w:rsidRDefault="00C01C73" w:rsidP="002B0ABC">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20</w:t>
      </w:r>
      <w:r w:rsidRPr="00B62494">
        <w:rPr>
          <w:rFonts w:cstheme="minorHAnsi"/>
          <w:sz w:val="24"/>
          <w:szCs w:val="24"/>
        </w:rPr>
        <w:t>.</w:t>
      </w:r>
    </w:p>
    <w:p w:rsidR="00401676" w:rsidRPr="00B62494" w:rsidRDefault="00353F49" w:rsidP="002B0ABC">
      <w:pPr>
        <w:spacing w:after="0" w:line="240" w:lineRule="auto"/>
        <w:jc w:val="both"/>
        <w:rPr>
          <w:rFonts w:cstheme="minorHAnsi"/>
          <w:sz w:val="24"/>
          <w:szCs w:val="24"/>
        </w:rPr>
      </w:pPr>
      <w:r w:rsidRPr="00B62494">
        <w:rPr>
          <w:rFonts w:cstheme="minorHAnsi"/>
          <w:sz w:val="24"/>
          <w:szCs w:val="24"/>
        </w:rPr>
        <w:t>(1)</w:t>
      </w:r>
      <w:r w:rsidR="00EB1C07" w:rsidRPr="00B62494">
        <w:rPr>
          <w:rFonts w:cstheme="minorHAnsi"/>
          <w:sz w:val="24"/>
          <w:szCs w:val="24"/>
        </w:rPr>
        <w:t xml:space="preserve"> </w:t>
      </w:r>
      <w:r w:rsidR="004E18FD" w:rsidRPr="00B62494">
        <w:rPr>
          <w:rFonts w:cstheme="minorHAnsi"/>
          <w:sz w:val="24"/>
          <w:szCs w:val="24"/>
        </w:rPr>
        <w:t>Javna usluga iz članka 1. ove Odluke obuhvaća</w:t>
      </w:r>
      <w:r w:rsidR="004A1497" w:rsidRPr="00B62494">
        <w:rPr>
          <w:rFonts w:cstheme="minorHAnsi"/>
          <w:sz w:val="24"/>
          <w:szCs w:val="24"/>
        </w:rPr>
        <w:t xml:space="preserve"> </w:t>
      </w:r>
      <w:r w:rsidRPr="00B62494">
        <w:rPr>
          <w:rFonts w:cstheme="minorHAnsi"/>
          <w:sz w:val="24"/>
          <w:szCs w:val="24"/>
        </w:rPr>
        <w:t>sakupljanje</w:t>
      </w:r>
      <w:r w:rsidR="004E18FD" w:rsidRPr="00B62494">
        <w:rPr>
          <w:rFonts w:cstheme="minorHAnsi"/>
          <w:sz w:val="24"/>
          <w:szCs w:val="24"/>
        </w:rPr>
        <w:t xml:space="preserve"> miješanog komunalnog otpada na lokaciji obračunskog mjesta korisnika </w:t>
      </w:r>
      <w:r w:rsidR="00401676" w:rsidRPr="00B62494">
        <w:rPr>
          <w:rFonts w:cstheme="minorHAnsi"/>
          <w:sz w:val="24"/>
          <w:szCs w:val="24"/>
        </w:rPr>
        <w:t>javn</w:t>
      </w:r>
      <w:r w:rsidR="00BB25B7" w:rsidRPr="00B62494">
        <w:rPr>
          <w:rFonts w:cstheme="minorHAnsi"/>
          <w:sz w:val="24"/>
          <w:szCs w:val="24"/>
        </w:rPr>
        <w:t>e usluge</w:t>
      </w:r>
    </w:p>
    <w:p w:rsidR="004E18FD" w:rsidRPr="00B62494" w:rsidRDefault="007D11C7" w:rsidP="002B0ABC">
      <w:pPr>
        <w:spacing w:after="0" w:line="240" w:lineRule="auto"/>
        <w:jc w:val="both"/>
        <w:rPr>
          <w:rFonts w:cstheme="minorHAnsi"/>
          <w:sz w:val="24"/>
          <w:szCs w:val="24"/>
        </w:rPr>
      </w:pPr>
      <w:r w:rsidRPr="00B62494">
        <w:rPr>
          <w:rFonts w:cstheme="minorHAnsi"/>
          <w:sz w:val="24"/>
          <w:szCs w:val="24"/>
        </w:rPr>
        <w:t>(2)</w:t>
      </w:r>
      <w:r w:rsidR="00EB1C07" w:rsidRPr="00B62494">
        <w:rPr>
          <w:rFonts w:cstheme="minorHAnsi"/>
          <w:sz w:val="24"/>
          <w:szCs w:val="24"/>
        </w:rPr>
        <w:t xml:space="preserve"> </w:t>
      </w:r>
      <w:r w:rsidR="004E18FD" w:rsidRPr="00B62494">
        <w:rPr>
          <w:rFonts w:cstheme="minorHAnsi"/>
          <w:sz w:val="24"/>
          <w:szCs w:val="24"/>
        </w:rPr>
        <w:t>Usluga u vezi sa javnom uslugom obuhvaća:</w:t>
      </w:r>
    </w:p>
    <w:p w:rsidR="004E18FD" w:rsidRPr="00B62494" w:rsidRDefault="004E18FD" w:rsidP="00F53CA2">
      <w:pPr>
        <w:pStyle w:val="Odlomakpopisa"/>
        <w:numPr>
          <w:ilvl w:val="0"/>
          <w:numId w:val="5"/>
        </w:numPr>
        <w:spacing w:after="0" w:line="240" w:lineRule="auto"/>
        <w:ind w:left="567"/>
        <w:jc w:val="both"/>
        <w:rPr>
          <w:rFonts w:cstheme="minorHAnsi"/>
          <w:color w:val="FF0000"/>
          <w:sz w:val="24"/>
          <w:szCs w:val="24"/>
        </w:rPr>
      </w:pPr>
      <w:r w:rsidRPr="00B62494">
        <w:rPr>
          <w:rFonts w:cstheme="minorHAnsi"/>
          <w:sz w:val="24"/>
          <w:szCs w:val="24"/>
        </w:rPr>
        <w:t>sakupljanje otpadnog papira, metala, plastike, stakla</w:t>
      </w:r>
      <w:r w:rsidR="009A41D5" w:rsidRPr="00B62494">
        <w:rPr>
          <w:rFonts w:cstheme="minorHAnsi"/>
          <w:sz w:val="24"/>
          <w:szCs w:val="24"/>
        </w:rPr>
        <w:t xml:space="preserve"> i tekstila</w:t>
      </w:r>
      <w:r w:rsidRPr="00B62494">
        <w:rPr>
          <w:rFonts w:cstheme="minorHAnsi"/>
          <w:sz w:val="24"/>
          <w:szCs w:val="24"/>
        </w:rPr>
        <w:t xml:space="preserve"> putem spremnika </w:t>
      </w:r>
      <w:r w:rsidR="001412C0" w:rsidRPr="00B62494">
        <w:rPr>
          <w:rFonts w:cstheme="minorHAnsi"/>
          <w:sz w:val="24"/>
          <w:szCs w:val="24"/>
        </w:rPr>
        <w:t>p</w:t>
      </w:r>
      <w:r w:rsidR="009060E1" w:rsidRPr="00B62494">
        <w:rPr>
          <w:rFonts w:cstheme="minorHAnsi"/>
          <w:sz w:val="24"/>
          <w:szCs w:val="24"/>
        </w:rPr>
        <w:t>ostavljenih na javnoj površini</w:t>
      </w:r>
      <w:r w:rsidR="00BB25B7" w:rsidRPr="00B62494">
        <w:rPr>
          <w:rFonts w:cstheme="minorHAnsi"/>
          <w:sz w:val="24"/>
          <w:szCs w:val="24"/>
        </w:rPr>
        <w:t xml:space="preserve"> (zelenih otoka) ili</w:t>
      </w:r>
      <w:r w:rsidR="009A41D5" w:rsidRPr="00B62494">
        <w:rPr>
          <w:rFonts w:cstheme="minorHAnsi"/>
          <w:sz w:val="24"/>
          <w:szCs w:val="24"/>
        </w:rPr>
        <w:t xml:space="preserve"> spremnika/</w:t>
      </w:r>
      <w:r w:rsidR="00991C05" w:rsidRPr="00B62494">
        <w:rPr>
          <w:rFonts w:cstheme="minorHAnsi"/>
          <w:sz w:val="24"/>
          <w:szCs w:val="24"/>
        </w:rPr>
        <w:t>tipiziranih vrećica</w:t>
      </w:r>
      <w:r w:rsidR="00666A54" w:rsidRPr="00B62494">
        <w:rPr>
          <w:rFonts w:cstheme="minorHAnsi"/>
          <w:sz w:val="24"/>
          <w:szCs w:val="24"/>
        </w:rPr>
        <w:t xml:space="preserve"> na obračunskom mjestu</w:t>
      </w:r>
      <w:r w:rsidR="00BB25B7" w:rsidRPr="00B62494">
        <w:rPr>
          <w:rFonts w:cstheme="minorHAnsi"/>
          <w:sz w:val="24"/>
          <w:szCs w:val="24"/>
        </w:rPr>
        <w:t xml:space="preserve"> korisnika javne usluge</w:t>
      </w:r>
      <w:r w:rsidR="007732DD" w:rsidRPr="00B62494">
        <w:rPr>
          <w:rFonts w:cstheme="minorHAnsi"/>
          <w:sz w:val="24"/>
          <w:szCs w:val="24"/>
        </w:rPr>
        <w:t>,</w:t>
      </w:r>
    </w:p>
    <w:p w:rsidR="004E18FD" w:rsidRPr="00B62494" w:rsidRDefault="004E18FD" w:rsidP="00F53CA2">
      <w:pPr>
        <w:pStyle w:val="Odlomakpopisa"/>
        <w:numPr>
          <w:ilvl w:val="0"/>
          <w:numId w:val="5"/>
        </w:numPr>
        <w:spacing w:after="0" w:line="240" w:lineRule="auto"/>
        <w:ind w:left="567"/>
        <w:jc w:val="both"/>
        <w:rPr>
          <w:rFonts w:cstheme="minorHAnsi"/>
          <w:sz w:val="24"/>
          <w:szCs w:val="24"/>
        </w:rPr>
      </w:pPr>
      <w:r w:rsidRPr="00B62494">
        <w:rPr>
          <w:rFonts w:cstheme="minorHAnsi"/>
          <w:sz w:val="24"/>
          <w:szCs w:val="24"/>
        </w:rPr>
        <w:t>sakupljanje</w:t>
      </w:r>
      <w:r w:rsidR="008B4A4B" w:rsidRPr="00B62494">
        <w:rPr>
          <w:rFonts w:cstheme="minorHAnsi"/>
          <w:sz w:val="24"/>
          <w:szCs w:val="24"/>
        </w:rPr>
        <w:t xml:space="preserve"> krupnog (</w:t>
      </w:r>
      <w:r w:rsidRPr="00B62494">
        <w:rPr>
          <w:rFonts w:cstheme="minorHAnsi"/>
          <w:sz w:val="24"/>
          <w:szCs w:val="24"/>
        </w:rPr>
        <w:t>glomaznog</w:t>
      </w:r>
      <w:r w:rsidR="008B4A4B" w:rsidRPr="00B62494">
        <w:rPr>
          <w:rFonts w:cstheme="minorHAnsi"/>
          <w:sz w:val="24"/>
          <w:szCs w:val="24"/>
        </w:rPr>
        <w:t>)</w:t>
      </w:r>
      <w:r w:rsidRPr="00B62494">
        <w:rPr>
          <w:rFonts w:cstheme="minorHAnsi"/>
          <w:sz w:val="24"/>
          <w:szCs w:val="24"/>
        </w:rPr>
        <w:t xml:space="preserve"> otpada u reciklažnom dvorištu</w:t>
      </w:r>
      <w:r w:rsidR="00BB25B7" w:rsidRPr="00B62494">
        <w:rPr>
          <w:rFonts w:cstheme="minorHAnsi"/>
          <w:sz w:val="24"/>
          <w:szCs w:val="24"/>
        </w:rPr>
        <w:t xml:space="preserve">, </w:t>
      </w:r>
      <w:r w:rsidR="009060E1" w:rsidRPr="00B62494">
        <w:rPr>
          <w:rFonts w:cstheme="minorHAnsi"/>
          <w:sz w:val="24"/>
          <w:szCs w:val="24"/>
        </w:rPr>
        <w:t>na obračunskom mjestu</w:t>
      </w:r>
      <w:r w:rsidR="00BB25B7" w:rsidRPr="00B62494">
        <w:rPr>
          <w:rFonts w:cstheme="minorHAnsi"/>
          <w:sz w:val="24"/>
          <w:szCs w:val="24"/>
        </w:rPr>
        <w:t xml:space="preserve"> korisnika javne usluge i na adresi nekretnine korisnika javne usluge ukoliko se ona razlikuje od adrese obračunskog mjesta korisnika javne usluge</w:t>
      </w:r>
      <w:r w:rsidR="00C84141" w:rsidRPr="00B62494">
        <w:rPr>
          <w:rFonts w:cstheme="minorHAnsi"/>
          <w:sz w:val="24"/>
          <w:szCs w:val="24"/>
        </w:rPr>
        <w:t xml:space="preserve"> a ukoliko je vozilom moguće prići nekretnini na navedenoj adresi.</w:t>
      </w:r>
    </w:p>
    <w:p w:rsidR="004E18FD" w:rsidRPr="00B62494" w:rsidRDefault="004E18FD" w:rsidP="00F53CA2">
      <w:pPr>
        <w:pStyle w:val="Odlomakpopisa"/>
        <w:numPr>
          <w:ilvl w:val="0"/>
          <w:numId w:val="5"/>
        </w:numPr>
        <w:spacing w:after="0" w:line="240" w:lineRule="auto"/>
        <w:ind w:left="567"/>
        <w:jc w:val="both"/>
        <w:rPr>
          <w:rFonts w:cstheme="minorHAnsi"/>
          <w:sz w:val="24"/>
          <w:szCs w:val="24"/>
        </w:rPr>
      </w:pPr>
      <w:r w:rsidRPr="00B62494">
        <w:rPr>
          <w:rFonts w:cstheme="minorHAnsi"/>
          <w:sz w:val="24"/>
          <w:szCs w:val="24"/>
        </w:rPr>
        <w:t xml:space="preserve">sakupljanje </w:t>
      </w:r>
      <w:r w:rsidR="00353F49" w:rsidRPr="00B62494">
        <w:rPr>
          <w:rFonts w:cstheme="minorHAnsi"/>
          <w:sz w:val="24"/>
          <w:szCs w:val="24"/>
        </w:rPr>
        <w:t xml:space="preserve">problematičnog </w:t>
      </w:r>
      <w:r w:rsidRPr="00B62494">
        <w:rPr>
          <w:rFonts w:cstheme="minorHAnsi"/>
          <w:sz w:val="24"/>
          <w:szCs w:val="24"/>
        </w:rPr>
        <w:t>ot</w:t>
      </w:r>
      <w:r w:rsidR="00406428" w:rsidRPr="00B62494">
        <w:rPr>
          <w:rFonts w:cstheme="minorHAnsi"/>
          <w:sz w:val="24"/>
          <w:szCs w:val="24"/>
        </w:rPr>
        <w:t>pada kako je</w:t>
      </w:r>
      <w:r w:rsidR="00353F49" w:rsidRPr="00B62494">
        <w:rPr>
          <w:rFonts w:cstheme="minorHAnsi"/>
          <w:sz w:val="24"/>
          <w:szCs w:val="24"/>
        </w:rPr>
        <w:t xml:space="preserve"> uređeno ovom Odlukom</w:t>
      </w:r>
      <w:r w:rsidR="00337406" w:rsidRPr="00B62494">
        <w:rPr>
          <w:rFonts w:cstheme="minorHAnsi"/>
          <w:sz w:val="24"/>
          <w:szCs w:val="24"/>
        </w:rPr>
        <w:t>,</w:t>
      </w:r>
      <w:r w:rsidR="00353F49" w:rsidRPr="00B62494">
        <w:rPr>
          <w:rFonts w:cstheme="minorHAnsi"/>
          <w:sz w:val="24"/>
          <w:szCs w:val="24"/>
        </w:rPr>
        <w:t xml:space="preserve"> a</w:t>
      </w:r>
      <w:r w:rsidR="00406428" w:rsidRPr="00B62494">
        <w:rPr>
          <w:rFonts w:cstheme="minorHAnsi"/>
          <w:sz w:val="24"/>
          <w:szCs w:val="24"/>
        </w:rPr>
        <w:t xml:space="preserve"> u skladu s  posebnim propisima.</w:t>
      </w:r>
      <w:r w:rsidRPr="00B62494">
        <w:rPr>
          <w:rFonts w:cstheme="minorHAnsi"/>
          <w:sz w:val="24"/>
          <w:szCs w:val="24"/>
        </w:rPr>
        <w:t xml:space="preserve"> </w:t>
      </w:r>
    </w:p>
    <w:p w:rsidR="004E18FD" w:rsidRPr="00B62494" w:rsidRDefault="00353F49" w:rsidP="00F53CA2">
      <w:pPr>
        <w:pStyle w:val="Odlomakpopisa"/>
        <w:numPr>
          <w:ilvl w:val="0"/>
          <w:numId w:val="5"/>
        </w:numPr>
        <w:spacing w:after="0" w:line="240" w:lineRule="auto"/>
        <w:ind w:left="567"/>
        <w:jc w:val="both"/>
        <w:rPr>
          <w:rFonts w:cstheme="minorHAnsi"/>
          <w:sz w:val="24"/>
          <w:szCs w:val="24"/>
        </w:rPr>
      </w:pPr>
      <w:r w:rsidRPr="00B62494">
        <w:rPr>
          <w:rFonts w:cstheme="minorHAnsi"/>
          <w:sz w:val="24"/>
          <w:szCs w:val="24"/>
        </w:rPr>
        <w:t>sakupljanje posebnih kategorija otpada kako je uređeno u daljnjem tekstu ove Odluke, a u skladu s posebnim propisima,</w:t>
      </w:r>
    </w:p>
    <w:p w:rsidR="004E18FD" w:rsidRPr="00B62494" w:rsidRDefault="004E18FD" w:rsidP="00F53CA2">
      <w:pPr>
        <w:pStyle w:val="Odlomakpopisa"/>
        <w:numPr>
          <w:ilvl w:val="0"/>
          <w:numId w:val="8"/>
        </w:numPr>
        <w:spacing w:after="0" w:line="240" w:lineRule="auto"/>
        <w:jc w:val="both"/>
        <w:rPr>
          <w:rFonts w:cstheme="minorHAnsi"/>
          <w:sz w:val="24"/>
          <w:szCs w:val="24"/>
        </w:rPr>
      </w:pPr>
      <w:r w:rsidRPr="00B62494">
        <w:rPr>
          <w:rFonts w:cstheme="minorHAnsi"/>
          <w:sz w:val="24"/>
          <w:szCs w:val="24"/>
        </w:rPr>
        <w:t>Usluga koja se pruža na zah</w:t>
      </w:r>
      <w:r w:rsidR="00353F49" w:rsidRPr="00B62494">
        <w:rPr>
          <w:rFonts w:cstheme="minorHAnsi"/>
          <w:sz w:val="24"/>
          <w:szCs w:val="24"/>
        </w:rPr>
        <w:t>tjev korisnika usluge obuhvaća:</w:t>
      </w:r>
    </w:p>
    <w:p w:rsidR="004E18FD" w:rsidRPr="00B62494" w:rsidRDefault="004E18FD" w:rsidP="00F53CA2">
      <w:pPr>
        <w:pStyle w:val="Odlomakpopisa"/>
        <w:numPr>
          <w:ilvl w:val="0"/>
          <w:numId w:val="6"/>
        </w:numPr>
        <w:spacing w:after="0" w:line="240" w:lineRule="auto"/>
        <w:ind w:left="567"/>
        <w:jc w:val="both"/>
        <w:rPr>
          <w:rFonts w:cstheme="minorHAnsi"/>
          <w:sz w:val="24"/>
          <w:szCs w:val="24"/>
        </w:rPr>
      </w:pPr>
      <w:r w:rsidRPr="00B62494">
        <w:rPr>
          <w:rFonts w:cstheme="minorHAnsi"/>
          <w:sz w:val="24"/>
          <w:szCs w:val="24"/>
        </w:rPr>
        <w:t>preuzimanje miješanog komunalnog na lokaciji obračunskog mjesta korisnika usluge u slučaju iznimnog preuzimanja veće količine otpada,</w:t>
      </w:r>
    </w:p>
    <w:p w:rsidR="004E18FD" w:rsidRPr="00B62494" w:rsidRDefault="004E18FD" w:rsidP="00F53CA2">
      <w:pPr>
        <w:pStyle w:val="Odlomakpopisa"/>
        <w:numPr>
          <w:ilvl w:val="0"/>
          <w:numId w:val="6"/>
        </w:numPr>
        <w:spacing w:after="0" w:line="240" w:lineRule="auto"/>
        <w:ind w:left="567"/>
        <w:jc w:val="both"/>
        <w:rPr>
          <w:rFonts w:cstheme="minorHAnsi"/>
          <w:sz w:val="24"/>
          <w:szCs w:val="24"/>
        </w:rPr>
      </w:pPr>
      <w:r w:rsidRPr="00B62494">
        <w:rPr>
          <w:rFonts w:cstheme="minorHAnsi"/>
          <w:sz w:val="24"/>
          <w:szCs w:val="24"/>
        </w:rPr>
        <w:t xml:space="preserve">preuzimanje </w:t>
      </w:r>
      <w:r w:rsidR="00D04225" w:rsidRPr="00B62494">
        <w:rPr>
          <w:rFonts w:cstheme="minorHAnsi"/>
          <w:sz w:val="24"/>
          <w:szCs w:val="24"/>
        </w:rPr>
        <w:t>krupnog (</w:t>
      </w:r>
      <w:r w:rsidRPr="00B62494">
        <w:rPr>
          <w:rFonts w:cstheme="minorHAnsi"/>
          <w:sz w:val="24"/>
          <w:szCs w:val="24"/>
        </w:rPr>
        <w:t>glomaznog</w:t>
      </w:r>
      <w:r w:rsidR="00D04225" w:rsidRPr="00B62494">
        <w:rPr>
          <w:rFonts w:cstheme="minorHAnsi"/>
          <w:sz w:val="24"/>
          <w:szCs w:val="24"/>
        </w:rPr>
        <w:t>)</w:t>
      </w:r>
      <w:r w:rsidRPr="00B62494">
        <w:rPr>
          <w:rFonts w:cstheme="minorHAnsi"/>
          <w:sz w:val="24"/>
          <w:szCs w:val="24"/>
        </w:rPr>
        <w:t xml:space="preserve"> otpada</w:t>
      </w:r>
      <w:r w:rsidR="00803E67" w:rsidRPr="00B62494">
        <w:rPr>
          <w:rFonts w:cstheme="minorHAnsi"/>
          <w:sz w:val="24"/>
          <w:szCs w:val="24"/>
        </w:rPr>
        <w:t>.</w:t>
      </w:r>
    </w:p>
    <w:p w:rsidR="007A722B" w:rsidRPr="00B62494" w:rsidRDefault="007A722B" w:rsidP="004E18FD">
      <w:pPr>
        <w:spacing w:after="0" w:line="240" w:lineRule="auto"/>
        <w:jc w:val="both"/>
        <w:rPr>
          <w:rFonts w:cstheme="minorHAnsi"/>
          <w:i/>
          <w:sz w:val="24"/>
          <w:szCs w:val="24"/>
        </w:rPr>
      </w:pPr>
    </w:p>
    <w:p w:rsidR="00E2041E" w:rsidRPr="00B62494" w:rsidRDefault="00E2041E" w:rsidP="002B0ABC">
      <w:pPr>
        <w:spacing w:after="0" w:line="240" w:lineRule="auto"/>
        <w:jc w:val="both"/>
        <w:rPr>
          <w:rFonts w:cstheme="minorHAnsi"/>
          <w:i/>
          <w:sz w:val="24"/>
          <w:szCs w:val="24"/>
        </w:rPr>
      </w:pPr>
      <w:r w:rsidRPr="00B62494">
        <w:rPr>
          <w:rFonts w:cstheme="minorHAnsi"/>
          <w:i/>
          <w:sz w:val="24"/>
          <w:szCs w:val="24"/>
        </w:rPr>
        <w:t>Standardi obavljanja javne usluge</w:t>
      </w:r>
    </w:p>
    <w:p w:rsidR="00E2041E" w:rsidRPr="00B62494" w:rsidRDefault="00E2041E" w:rsidP="004E18FD">
      <w:pPr>
        <w:spacing w:after="0" w:line="240" w:lineRule="auto"/>
        <w:jc w:val="both"/>
        <w:rPr>
          <w:rFonts w:cstheme="minorHAnsi"/>
          <w:sz w:val="24"/>
          <w:szCs w:val="24"/>
        </w:rPr>
      </w:pPr>
    </w:p>
    <w:p w:rsidR="002B0ABC" w:rsidRPr="00B62494" w:rsidRDefault="004E18FD" w:rsidP="002B0ABC">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21</w:t>
      </w:r>
      <w:r w:rsidR="00443184" w:rsidRPr="00B62494">
        <w:rPr>
          <w:rFonts w:cstheme="minorHAnsi"/>
          <w:sz w:val="24"/>
          <w:szCs w:val="24"/>
        </w:rPr>
        <w:t>.</w:t>
      </w:r>
    </w:p>
    <w:p w:rsidR="0009131B" w:rsidRPr="00B62494" w:rsidRDefault="0028109F" w:rsidP="007D11C7">
      <w:pPr>
        <w:spacing w:after="0" w:line="240" w:lineRule="auto"/>
        <w:jc w:val="both"/>
        <w:rPr>
          <w:rFonts w:cstheme="minorHAnsi"/>
          <w:sz w:val="24"/>
          <w:szCs w:val="24"/>
        </w:rPr>
      </w:pPr>
      <w:r w:rsidRPr="00B62494">
        <w:rPr>
          <w:rFonts w:cstheme="minorHAnsi"/>
          <w:sz w:val="24"/>
          <w:szCs w:val="24"/>
        </w:rPr>
        <w:t>(1)</w:t>
      </w:r>
      <w:r w:rsidR="00EB1C07" w:rsidRPr="00B62494">
        <w:rPr>
          <w:rFonts w:cstheme="minorHAnsi"/>
          <w:sz w:val="24"/>
          <w:szCs w:val="24"/>
        </w:rPr>
        <w:t xml:space="preserve"> </w:t>
      </w:r>
      <w:r w:rsidR="0009131B" w:rsidRPr="00B62494">
        <w:rPr>
          <w:rFonts w:cstheme="minorHAnsi"/>
          <w:sz w:val="24"/>
          <w:szCs w:val="24"/>
        </w:rPr>
        <w:t xml:space="preserve">Davatelj javne usluge je dužan pružati, a korisnik </w:t>
      </w:r>
      <w:r w:rsidR="003E71FD" w:rsidRPr="00B62494">
        <w:rPr>
          <w:rFonts w:cstheme="minorHAnsi"/>
          <w:sz w:val="24"/>
          <w:szCs w:val="24"/>
        </w:rPr>
        <w:t xml:space="preserve">javne </w:t>
      </w:r>
      <w:r w:rsidR="0009131B" w:rsidRPr="00B62494">
        <w:rPr>
          <w:rFonts w:cstheme="minorHAnsi"/>
          <w:sz w:val="24"/>
          <w:szCs w:val="24"/>
        </w:rPr>
        <w:t>usluge ima pravo koristiti  javnu uslugu iz članka 1. ove Odluke u s</w:t>
      </w:r>
      <w:r w:rsidR="00443184" w:rsidRPr="00B62494">
        <w:rPr>
          <w:rFonts w:cstheme="minorHAnsi"/>
          <w:sz w:val="24"/>
          <w:szCs w:val="24"/>
        </w:rPr>
        <w:t>kladu sa sljedećim standardima:</w:t>
      </w:r>
    </w:p>
    <w:p w:rsidR="00D10736" w:rsidRPr="00B62494" w:rsidRDefault="0009131B" w:rsidP="00F53CA2">
      <w:pPr>
        <w:pStyle w:val="Odlomakpopisa"/>
        <w:numPr>
          <w:ilvl w:val="0"/>
          <w:numId w:val="7"/>
        </w:numPr>
        <w:spacing w:after="0" w:line="240" w:lineRule="auto"/>
        <w:jc w:val="both"/>
        <w:rPr>
          <w:rFonts w:cstheme="minorHAnsi"/>
          <w:sz w:val="24"/>
          <w:szCs w:val="24"/>
        </w:rPr>
      </w:pPr>
      <w:r w:rsidRPr="00B62494">
        <w:rPr>
          <w:rFonts w:cstheme="minorHAnsi"/>
          <w:sz w:val="24"/>
          <w:szCs w:val="24"/>
        </w:rPr>
        <w:t xml:space="preserve">korisniku </w:t>
      </w:r>
      <w:r w:rsidR="003E71FD" w:rsidRPr="00B62494">
        <w:rPr>
          <w:rFonts w:cstheme="minorHAnsi"/>
          <w:sz w:val="24"/>
          <w:szCs w:val="24"/>
        </w:rPr>
        <w:t xml:space="preserve">javne usluge </w:t>
      </w:r>
      <w:r w:rsidRPr="00B62494">
        <w:rPr>
          <w:rFonts w:cstheme="minorHAnsi"/>
          <w:sz w:val="24"/>
          <w:szCs w:val="24"/>
        </w:rPr>
        <w:t xml:space="preserve">osigurana </w:t>
      </w:r>
      <w:r w:rsidR="002B0ABC" w:rsidRPr="00B62494">
        <w:rPr>
          <w:rFonts w:cstheme="minorHAnsi"/>
          <w:sz w:val="24"/>
          <w:szCs w:val="24"/>
        </w:rPr>
        <w:t xml:space="preserve">je </w:t>
      </w:r>
      <w:r w:rsidRPr="00B62494">
        <w:rPr>
          <w:rFonts w:cstheme="minorHAnsi"/>
          <w:sz w:val="24"/>
          <w:szCs w:val="24"/>
        </w:rPr>
        <w:t xml:space="preserve">mogućnost odvojene predaje otpada i korištenjem reciklažnog dvorišta, mobilnog reciklažnog dvorišta te </w:t>
      </w:r>
      <w:r w:rsidR="002B0ABC" w:rsidRPr="00B62494">
        <w:rPr>
          <w:rFonts w:cstheme="minorHAnsi"/>
          <w:sz w:val="24"/>
          <w:szCs w:val="24"/>
        </w:rPr>
        <w:t>spremnika postavljenog</w:t>
      </w:r>
      <w:r w:rsidRPr="00B62494">
        <w:rPr>
          <w:rFonts w:cstheme="minorHAnsi"/>
          <w:sz w:val="24"/>
          <w:szCs w:val="24"/>
        </w:rPr>
        <w:t xml:space="preserve"> na javnoj površini i odvoz </w:t>
      </w:r>
      <w:r w:rsidR="002E4DFC" w:rsidRPr="00B62494">
        <w:rPr>
          <w:rFonts w:cstheme="minorHAnsi"/>
          <w:sz w:val="24"/>
          <w:szCs w:val="24"/>
        </w:rPr>
        <w:t>krupnog (</w:t>
      </w:r>
      <w:r w:rsidRPr="00B62494">
        <w:rPr>
          <w:rFonts w:cstheme="minorHAnsi"/>
          <w:sz w:val="24"/>
          <w:szCs w:val="24"/>
        </w:rPr>
        <w:t>glomaznog</w:t>
      </w:r>
      <w:r w:rsidR="002E4DFC" w:rsidRPr="00B62494">
        <w:rPr>
          <w:rFonts w:cstheme="minorHAnsi"/>
          <w:sz w:val="24"/>
          <w:szCs w:val="24"/>
        </w:rPr>
        <w:t>)</w:t>
      </w:r>
      <w:r w:rsidRPr="00B62494">
        <w:rPr>
          <w:rFonts w:cstheme="minorHAnsi"/>
          <w:sz w:val="24"/>
          <w:szCs w:val="24"/>
        </w:rPr>
        <w:t xml:space="preserve"> otpada,</w:t>
      </w:r>
    </w:p>
    <w:p w:rsidR="009207AC" w:rsidRPr="00B62494" w:rsidRDefault="0009131B" w:rsidP="00F53CA2">
      <w:pPr>
        <w:pStyle w:val="Odlomakpopisa"/>
        <w:numPr>
          <w:ilvl w:val="0"/>
          <w:numId w:val="7"/>
        </w:numPr>
        <w:spacing w:after="0" w:line="240" w:lineRule="auto"/>
        <w:jc w:val="both"/>
        <w:rPr>
          <w:rFonts w:cstheme="minorHAnsi"/>
          <w:sz w:val="24"/>
          <w:szCs w:val="24"/>
        </w:rPr>
      </w:pPr>
      <w:r w:rsidRPr="00B62494">
        <w:rPr>
          <w:rFonts w:cstheme="minorHAnsi"/>
          <w:sz w:val="24"/>
          <w:szCs w:val="24"/>
        </w:rPr>
        <w:lastRenderedPageBreak/>
        <w:t xml:space="preserve">odvojena primopredaja miješanog komunalnog otpada </w:t>
      </w:r>
      <w:r w:rsidR="00D10736" w:rsidRPr="00B62494">
        <w:rPr>
          <w:rFonts w:cstheme="minorHAnsi"/>
          <w:sz w:val="24"/>
          <w:szCs w:val="24"/>
        </w:rPr>
        <w:t xml:space="preserve">i biorazradivog komunalnog otpada </w:t>
      </w:r>
      <w:r w:rsidRPr="00B62494">
        <w:rPr>
          <w:rFonts w:cstheme="minorHAnsi"/>
          <w:sz w:val="24"/>
          <w:szCs w:val="24"/>
        </w:rPr>
        <w:t>obavlja se putem</w:t>
      </w:r>
      <w:r w:rsidR="001412C0" w:rsidRPr="00B62494">
        <w:rPr>
          <w:rFonts w:cstheme="minorHAnsi"/>
          <w:sz w:val="24"/>
          <w:szCs w:val="24"/>
        </w:rPr>
        <w:t xml:space="preserve"> spremnika</w:t>
      </w:r>
      <w:r w:rsidR="00D10736" w:rsidRPr="00B62494">
        <w:rPr>
          <w:rFonts w:cstheme="minorHAnsi"/>
          <w:sz w:val="24"/>
          <w:szCs w:val="24"/>
        </w:rPr>
        <w:t>,</w:t>
      </w:r>
      <w:r w:rsidR="001412C0" w:rsidRPr="00B62494">
        <w:rPr>
          <w:rFonts w:cstheme="minorHAnsi"/>
          <w:sz w:val="24"/>
          <w:szCs w:val="24"/>
        </w:rPr>
        <w:t xml:space="preserve"> </w:t>
      </w:r>
      <w:r w:rsidRPr="00B62494">
        <w:rPr>
          <w:rFonts w:cstheme="minorHAnsi"/>
          <w:sz w:val="24"/>
          <w:szCs w:val="24"/>
        </w:rPr>
        <w:t xml:space="preserve">na način da se otpadni papir i karton prikuplja odvojeno od </w:t>
      </w:r>
      <w:r w:rsidR="00D10736" w:rsidRPr="00B62494">
        <w:rPr>
          <w:rFonts w:cstheme="minorHAnsi"/>
          <w:sz w:val="24"/>
          <w:szCs w:val="24"/>
        </w:rPr>
        <w:t>bio</w:t>
      </w:r>
      <w:r w:rsidR="00BC01A0" w:rsidRPr="00B62494">
        <w:rPr>
          <w:rFonts w:cstheme="minorHAnsi"/>
          <w:sz w:val="24"/>
          <w:szCs w:val="24"/>
        </w:rPr>
        <w:t>otpada</w:t>
      </w:r>
      <w:r w:rsidRPr="00B62494">
        <w:rPr>
          <w:rFonts w:cstheme="minorHAnsi"/>
          <w:sz w:val="24"/>
          <w:szCs w:val="24"/>
        </w:rPr>
        <w:t>.</w:t>
      </w:r>
    </w:p>
    <w:p w:rsidR="009207AC" w:rsidRPr="00B62494" w:rsidRDefault="009207AC" w:rsidP="004A1497">
      <w:pPr>
        <w:spacing w:after="0" w:line="240" w:lineRule="auto"/>
        <w:jc w:val="both"/>
        <w:rPr>
          <w:rFonts w:cstheme="minorHAnsi"/>
          <w:sz w:val="24"/>
          <w:szCs w:val="24"/>
        </w:rPr>
      </w:pPr>
    </w:p>
    <w:p w:rsidR="00D10736" w:rsidRPr="00B62494" w:rsidRDefault="009207AC" w:rsidP="00D10736">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22</w:t>
      </w:r>
      <w:r w:rsidRPr="00B62494">
        <w:rPr>
          <w:rFonts w:cstheme="minorHAnsi"/>
          <w:sz w:val="24"/>
          <w:szCs w:val="24"/>
        </w:rPr>
        <w:t>.</w:t>
      </w:r>
    </w:p>
    <w:p w:rsidR="009207AC" w:rsidRPr="00B62494" w:rsidRDefault="009207AC" w:rsidP="009207AC">
      <w:pPr>
        <w:spacing w:after="0" w:line="240" w:lineRule="auto"/>
        <w:jc w:val="both"/>
        <w:rPr>
          <w:rFonts w:cstheme="minorHAnsi"/>
          <w:sz w:val="24"/>
          <w:szCs w:val="24"/>
        </w:rPr>
      </w:pPr>
      <w:r w:rsidRPr="00B62494">
        <w:rPr>
          <w:rFonts w:cstheme="minorHAnsi"/>
          <w:sz w:val="24"/>
          <w:szCs w:val="24"/>
        </w:rPr>
        <w:t>(1)</w:t>
      </w:r>
      <w:r w:rsidR="00EB1C07" w:rsidRPr="00B62494">
        <w:rPr>
          <w:rFonts w:cstheme="minorHAnsi"/>
          <w:sz w:val="24"/>
          <w:szCs w:val="24"/>
        </w:rPr>
        <w:t xml:space="preserve"> </w:t>
      </w:r>
      <w:r w:rsidRPr="00B62494">
        <w:rPr>
          <w:rFonts w:cstheme="minorHAnsi"/>
          <w:sz w:val="24"/>
          <w:szCs w:val="24"/>
        </w:rPr>
        <w:t xml:space="preserve">Korisnici javne usluge  za odlaganje miješanog komunalnog otpada koriste: </w:t>
      </w:r>
    </w:p>
    <w:p w:rsidR="009207AC" w:rsidRPr="00B62494" w:rsidRDefault="009207AC" w:rsidP="00F53CA2">
      <w:pPr>
        <w:pStyle w:val="Odlomakpopisa"/>
        <w:numPr>
          <w:ilvl w:val="0"/>
          <w:numId w:val="13"/>
        </w:numPr>
        <w:spacing w:after="0" w:line="240" w:lineRule="auto"/>
        <w:jc w:val="both"/>
        <w:rPr>
          <w:rFonts w:cstheme="minorHAnsi"/>
          <w:sz w:val="24"/>
          <w:szCs w:val="24"/>
        </w:rPr>
      </w:pPr>
      <w:r w:rsidRPr="00B62494">
        <w:rPr>
          <w:rFonts w:cstheme="minorHAnsi"/>
          <w:sz w:val="24"/>
          <w:szCs w:val="24"/>
        </w:rPr>
        <w:t>polupodzemni spremnik sa otpadomjerom</w:t>
      </w:r>
      <w:r w:rsidR="001F0B4E" w:rsidRPr="00B62494">
        <w:rPr>
          <w:rFonts w:cstheme="minorHAnsi"/>
          <w:sz w:val="24"/>
          <w:szCs w:val="24"/>
        </w:rPr>
        <w:t>.</w:t>
      </w:r>
    </w:p>
    <w:p w:rsidR="009207AC" w:rsidRPr="00B62494" w:rsidRDefault="009207AC" w:rsidP="00F53CA2">
      <w:pPr>
        <w:pStyle w:val="Odlomakpopisa"/>
        <w:numPr>
          <w:ilvl w:val="0"/>
          <w:numId w:val="13"/>
        </w:numPr>
        <w:spacing w:after="0" w:line="240" w:lineRule="auto"/>
        <w:jc w:val="both"/>
        <w:rPr>
          <w:rFonts w:cstheme="minorHAnsi"/>
          <w:sz w:val="24"/>
          <w:szCs w:val="24"/>
        </w:rPr>
      </w:pPr>
      <w:r w:rsidRPr="00B62494">
        <w:rPr>
          <w:rFonts w:cstheme="minorHAnsi"/>
          <w:sz w:val="24"/>
          <w:szCs w:val="24"/>
        </w:rPr>
        <w:t xml:space="preserve">zeleni </w:t>
      </w:r>
      <w:r w:rsidR="00E167DA" w:rsidRPr="00B62494">
        <w:rPr>
          <w:rFonts w:cstheme="minorHAnsi"/>
          <w:sz w:val="24"/>
          <w:szCs w:val="24"/>
        </w:rPr>
        <w:t>spremnika</w:t>
      </w:r>
      <w:r w:rsidR="001F0B4E" w:rsidRPr="00B62494">
        <w:rPr>
          <w:rFonts w:cstheme="minorHAnsi"/>
          <w:sz w:val="24"/>
          <w:szCs w:val="24"/>
        </w:rPr>
        <w:t>.</w:t>
      </w:r>
      <w:r w:rsidRPr="00B62494">
        <w:rPr>
          <w:rFonts w:cstheme="minorHAnsi"/>
          <w:sz w:val="24"/>
          <w:szCs w:val="24"/>
        </w:rPr>
        <w:t xml:space="preserve">  Na zelenom spremniku je natpis: </w:t>
      </w:r>
      <w:r w:rsidR="00D10736" w:rsidRPr="00B62494">
        <w:rPr>
          <w:rFonts w:cstheme="minorHAnsi"/>
          <w:sz w:val="24"/>
          <w:szCs w:val="24"/>
        </w:rPr>
        <w:t>OSTATNI OTPAD</w:t>
      </w:r>
    </w:p>
    <w:p w:rsidR="009207AC" w:rsidRPr="00B62494" w:rsidRDefault="009207AC" w:rsidP="00F53CA2">
      <w:pPr>
        <w:pStyle w:val="Odlomakpopisa"/>
        <w:numPr>
          <w:ilvl w:val="0"/>
          <w:numId w:val="13"/>
        </w:numPr>
        <w:spacing w:after="0" w:line="240" w:lineRule="auto"/>
        <w:jc w:val="both"/>
        <w:rPr>
          <w:rFonts w:cstheme="minorHAnsi"/>
          <w:sz w:val="24"/>
          <w:szCs w:val="24"/>
        </w:rPr>
      </w:pPr>
      <w:r w:rsidRPr="00B62494">
        <w:rPr>
          <w:rFonts w:cstheme="minorHAnsi"/>
          <w:sz w:val="24"/>
          <w:szCs w:val="24"/>
        </w:rPr>
        <w:t>vrećice Davatelja javne usluge</w:t>
      </w:r>
    </w:p>
    <w:p w:rsidR="009207AC" w:rsidRPr="00B62494" w:rsidRDefault="009207AC" w:rsidP="009207AC">
      <w:pPr>
        <w:spacing w:after="0" w:line="240" w:lineRule="auto"/>
        <w:jc w:val="both"/>
        <w:rPr>
          <w:rFonts w:cstheme="minorHAnsi"/>
          <w:sz w:val="24"/>
          <w:szCs w:val="24"/>
        </w:rPr>
      </w:pPr>
    </w:p>
    <w:p w:rsidR="00D10736" w:rsidRPr="00B62494" w:rsidRDefault="009207AC" w:rsidP="00D10736">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23</w:t>
      </w:r>
      <w:r w:rsidRPr="00B62494">
        <w:rPr>
          <w:rFonts w:cstheme="minorHAnsi"/>
          <w:sz w:val="24"/>
          <w:szCs w:val="24"/>
        </w:rPr>
        <w:t>.</w:t>
      </w:r>
    </w:p>
    <w:p w:rsidR="009207AC" w:rsidRPr="00B62494" w:rsidRDefault="00EB1C07" w:rsidP="00EB1C07">
      <w:pPr>
        <w:spacing w:after="0" w:line="240" w:lineRule="auto"/>
        <w:jc w:val="both"/>
        <w:rPr>
          <w:rFonts w:cstheme="minorHAnsi"/>
          <w:sz w:val="24"/>
          <w:szCs w:val="24"/>
        </w:rPr>
      </w:pPr>
      <w:r w:rsidRPr="00B62494">
        <w:rPr>
          <w:rFonts w:cstheme="minorHAnsi"/>
          <w:sz w:val="24"/>
          <w:szCs w:val="24"/>
        </w:rPr>
        <w:t xml:space="preserve">(1) </w:t>
      </w:r>
      <w:r w:rsidR="009207AC" w:rsidRPr="00B62494">
        <w:rPr>
          <w:rFonts w:cstheme="minorHAnsi"/>
          <w:sz w:val="24"/>
          <w:szCs w:val="24"/>
        </w:rPr>
        <w:t xml:space="preserve">Korisnici javne usluge kategorije koriste sljedeće vrste spremnika za odlaganje reciklabilnog otpada na eko-otocima:  </w:t>
      </w:r>
    </w:p>
    <w:p w:rsidR="009207AC" w:rsidRPr="00B62494" w:rsidRDefault="009207AC" w:rsidP="00F53CA2">
      <w:pPr>
        <w:pStyle w:val="Odlomakpopisa"/>
        <w:numPr>
          <w:ilvl w:val="0"/>
          <w:numId w:val="13"/>
        </w:numPr>
        <w:spacing w:after="0" w:line="240" w:lineRule="auto"/>
        <w:jc w:val="both"/>
        <w:rPr>
          <w:rFonts w:cstheme="minorHAnsi"/>
          <w:sz w:val="24"/>
          <w:szCs w:val="24"/>
        </w:rPr>
      </w:pPr>
      <w:r w:rsidRPr="00B62494">
        <w:rPr>
          <w:rFonts w:cstheme="minorHAnsi"/>
          <w:sz w:val="24"/>
          <w:szCs w:val="24"/>
        </w:rPr>
        <w:t xml:space="preserve">PLAVI spremnik za papir i karton, </w:t>
      </w:r>
    </w:p>
    <w:p w:rsidR="009207AC" w:rsidRPr="00B62494" w:rsidRDefault="009207AC" w:rsidP="00F53CA2">
      <w:pPr>
        <w:pStyle w:val="Odlomakpopisa"/>
        <w:numPr>
          <w:ilvl w:val="0"/>
          <w:numId w:val="13"/>
        </w:numPr>
        <w:spacing w:after="0" w:line="240" w:lineRule="auto"/>
        <w:jc w:val="both"/>
        <w:rPr>
          <w:rFonts w:cstheme="minorHAnsi"/>
          <w:sz w:val="24"/>
          <w:szCs w:val="24"/>
        </w:rPr>
      </w:pPr>
      <w:r w:rsidRPr="00B62494">
        <w:rPr>
          <w:rFonts w:cstheme="minorHAnsi"/>
          <w:sz w:val="24"/>
          <w:szCs w:val="24"/>
        </w:rPr>
        <w:t>ŽUTI spremnik za plastiku i Al-Fe ambalažu (metale</w:t>
      </w:r>
      <w:r w:rsidR="00D10736" w:rsidRPr="00B62494">
        <w:rPr>
          <w:rFonts w:cstheme="minorHAnsi"/>
          <w:sz w:val="24"/>
          <w:szCs w:val="24"/>
        </w:rPr>
        <w:t xml:space="preserve"> /limenke</w:t>
      </w:r>
      <w:r w:rsidRPr="00B62494">
        <w:rPr>
          <w:rFonts w:cstheme="minorHAnsi"/>
          <w:sz w:val="24"/>
          <w:szCs w:val="24"/>
        </w:rPr>
        <w:t xml:space="preserve">), </w:t>
      </w:r>
    </w:p>
    <w:p w:rsidR="009207AC" w:rsidRPr="00B62494" w:rsidRDefault="009207AC" w:rsidP="00F53CA2">
      <w:pPr>
        <w:pStyle w:val="Odlomakpopisa"/>
        <w:numPr>
          <w:ilvl w:val="0"/>
          <w:numId w:val="13"/>
        </w:numPr>
        <w:spacing w:after="0" w:line="240" w:lineRule="auto"/>
        <w:jc w:val="both"/>
        <w:rPr>
          <w:rFonts w:cstheme="minorHAnsi"/>
          <w:sz w:val="24"/>
          <w:szCs w:val="24"/>
        </w:rPr>
      </w:pPr>
      <w:r w:rsidRPr="00B62494">
        <w:rPr>
          <w:rFonts w:cstheme="minorHAnsi"/>
          <w:sz w:val="24"/>
          <w:szCs w:val="24"/>
        </w:rPr>
        <w:t xml:space="preserve">SIVI spremnik za staklo, </w:t>
      </w:r>
    </w:p>
    <w:p w:rsidR="009207AC" w:rsidRPr="00B62494" w:rsidRDefault="009207AC" w:rsidP="00F53CA2">
      <w:pPr>
        <w:pStyle w:val="Odlomakpopisa"/>
        <w:numPr>
          <w:ilvl w:val="0"/>
          <w:numId w:val="13"/>
        </w:numPr>
        <w:spacing w:after="0" w:line="240" w:lineRule="auto"/>
        <w:jc w:val="both"/>
        <w:rPr>
          <w:rFonts w:cstheme="minorHAnsi"/>
          <w:sz w:val="24"/>
          <w:szCs w:val="24"/>
        </w:rPr>
      </w:pPr>
      <w:r w:rsidRPr="00B62494">
        <w:rPr>
          <w:rFonts w:cstheme="minorHAnsi"/>
          <w:sz w:val="24"/>
          <w:szCs w:val="24"/>
        </w:rPr>
        <w:t>SMEĐI spremnik za biootpad</w:t>
      </w:r>
    </w:p>
    <w:p w:rsidR="009207AC" w:rsidRPr="00B62494" w:rsidRDefault="00EB1C07" w:rsidP="00EB1C07">
      <w:pPr>
        <w:spacing w:after="0" w:line="240" w:lineRule="auto"/>
        <w:jc w:val="both"/>
        <w:rPr>
          <w:rFonts w:cstheme="minorHAnsi"/>
          <w:sz w:val="24"/>
          <w:szCs w:val="24"/>
        </w:rPr>
      </w:pPr>
      <w:r w:rsidRPr="00B62494">
        <w:rPr>
          <w:rFonts w:cstheme="minorHAnsi"/>
          <w:sz w:val="24"/>
          <w:szCs w:val="24"/>
        </w:rPr>
        <w:t xml:space="preserve">(2) </w:t>
      </w:r>
      <w:r w:rsidR="009207AC" w:rsidRPr="00B62494">
        <w:rPr>
          <w:rFonts w:cstheme="minorHAnsi"/>
          <w:sz w:val="24"/>
          <w:szCs w:val="24"/>
        </w:rPr>
        <w:t>Korisnici javne usluge za odlaganje reciklabilnog otpada koriste i spremnike u:</w:t>
      </w:r>
    </w:p>
    <w:p w:rsidR="009207AC" w:rsidRPr="00B62494" w:rsidRDefault="009207AC" w:rsidP="00F53CA2">
      <w:pPr>
        <w:pStyle w:val="Odlomakpopisa"/>
        <w:numPr>
          <w:ilvl w:val="0"/>
          <w:numId w:val="13"/>
        </w:numPr>
        <w:spacing w:after="0" w:line="240" w:lineRule="auto"/>
        <w:jc w:val="both"/>
        <w:rPr>
          <w:rFonts w:cstheme="minorHAnsi"/>
          <w:sz w:val="24"/>
          <w:szCs w:val="24"/>
        </w:rPr>
      </w:pPr>
      <w:r w:rsidRPr="00B62494">
        <w:rPr>
          <w:rFonts w:cstheme="minorHAnsi"/>
          <w:color w:val="000000" w:themeColor="text1"/>
          <w:sz w:val="24"/>
          <w:szCs w:val="24"/>
        </w:rPr>
        <w:t>reciklažnom dvorištu,</w:t>
      </w:r>
    </w:p>
    <w:p w:rsidR="009207AC" w:rsidRPr="00B62494" w:rsidRDefault="009207AC" w:rsidP="00F53CA2">
      <w:pPr>
        <w:pStyle w:val="Odlomakpopisa"/>
        <w:numPr>
          <w:ilvl w:val="0"/>
          <w:numId w:val="13"/>
        </w:numPr>
        <w:spacing w:after="0" w:line="240" w:lineRule="auto"/>
        <w:jc w:val="both"/>
        <w:rPr>
          <w:rFonts w:cstheme="minorHAnsi"/>
          <w:sz w:val="24"/>
          <w:szCs w:val="24"/>
        </w:rPr>
      </w:pPr>
      <w:r w:rsidRPr="00B62494">
        <w:rPr>
          <w:rFonts w:cstheme="minorHAnsi"/>
          <w:color w:val="000000" w:themeColor="text1"/>
          <w:sz w:val="24"/>
          <w:szCs w:val="24"/>
        </w:rPr>
        <w:t xml:space="preserve">mobilnom reciklažnom dvorištu. </w:t>
      </w:r>
    </w:p>
    <w:p w:rsidR="00EF6FA3" w:rsidRPr="00B62494" w:rsidRDefault="00EF6FA3" w:rsidP="00237E5C">
      <w:pPr>
        <w:spacing w:after="0" w:line="240" w:lineRule="auto"/>
        <w:jc w:val="both"/>
        <w:rPr>
          <w:rFonts w:cstheme="minorHAnsi"/>
          <w:sz w:val="24"/>
          <w:szCs w:val="24"/>
        </w:rPr>
      </w:pPr>
    </w:p>
    <w:p w:rsidR="00EF6FA3" w:rsidRPr="00B62494" w:rsidRDefault="00EA673B" w:rsidP="00F53CA2">
      <w:pPr>
        <w:pStyle w:val="Odlomakpopisa"/>
        <w:numPr>
          <w:ilvl w:val="0"/>
          <w:numId w:val="16"/>
        </w:numPr>
        <w:spacing w:after="0" w:line="240" w:lineRule="auto"/>
        <w:rPr>
          <w:rFonts w:cstheme="minorHAnsi"/>
          <w:b/>
          <w:caps/>
          <w:sz w:val="24"/>
          <w:szCs w:val="24"/>
        </w:rPr>
      </w:pPr>
      <w:r w:rsidRPr="00B62494">
        <w:rPr>
          <w:rFonts w:cstheme="minorHAnsi"/>
          <w:b/>
          <w:caps/>
          <w:sz w:val="24"/>
          <w:szCs w:val="24"/>
        </w:rPr>
        <w:t>odredbe o provedbi Ugovora koje se primjenjuju u slučaju nastupanja posebnih okolnosti (element</w:t>
      </w:r>
      <w:r w:rsidR="002D2D7D" w:rsidRPr="00B62494">
        <w:rPr>
          <w:rFonts w:cstheme="minorHAnsi"/>
          <w:b/>
          <w:caps/>
          <w:sz w:val="24"/>
          <w:szCs w:val="24"/>
        </w:rPr>
        <w:t>arna nepogoda, katastrofa i</w:t>
      </w:r>
      <w:r w:rsidR="00C52656" w:rsidRPr="00B62494">
        <w:rPr>
          <w:rFonts w:cstheme="minorHAnsi"/>
          <w:b/>
          <w:caps/>
          <w:sz w:val="24"/>
          <w:szCs w:val="24"/>
        </w:rPr>
        <w:t xml:space="preserve"> </w:t>
      </w:r>
      <w:r w:rsidR="002D2D7D" w:rsidRPr="00B62494">
        <w:rPr>
          <w:rFonts w:cstheme="minorHAnsi"/>
          <w:b/>
          <w:caps/>
          <w:sz w:val="24"/>
          <w:szCs w:val="24"/>
        </w:rPr>
        <w:t>VIŠA SILA)</w:t>
      </w:r>
    </w:p>
    <w:p w:rsidR="002D2D7D" w:rsidRPr="00B62494" w:rsidRDefault="002D2D7D" w:rsidP="002D2D7D">
      <w:pPr>
        <w:spacing w:after="0" w:line="240" w:lineRule="auto"/>
        <w:rPr>
          <w:rFonts w:cstheme="minorHAnsi"/>
          <w:sz w:val="24"/>
          <w:szCs w:val="24"/>
        </w:rPr>
      </w:pPr>
    </w:p>
    <w:p w:rsidR="00D10736" w:rsidRPr="00B62494" w:rsidRDefault="002D2D7D" w:rsidP="000B4794">
      <w:pPr>
        <w:spacing w:after="0" w:line="240" w:lineRule="auto"/>
        <w:jc w:val="center"/>
        <w:rPr>
          <w:rFonts w:cstheme="minorHAnsi"/>
          <w:sz w:val="24"/>
          <w:szCs w:val="24"/>
        </w:rPr>
      </w:pPr>
      <w:r w:rsidRPr="00B62494">
        <w:rPr>
          <w:rFonts w:cstheme="minorHAnsi"/>
          <w:sz w:val="24"/>
          <w:szCs w:val="24"/>
        </w:rPr>
        <w:t>Članak 2</w:t>
      </w:r>
      <w:r w:rsidR="001153C4">
        <w:rPr>
          <w:rFonts w:cstheme="minorHAnsi"/>
          <w:sz w:val="24"/>
          <w:szCs w:val="24"/>
        </w:rPr>
        <w:t>4</w:t>
      </w:r>
      <w:r w:rsidRPr="00B62494">
        <w:rPr>
          <w:rFonts w:cstheme="minorHAnsi"/>
          <w:sz w:val="24"/>
          <w:szCs w:val="24"/>
        </w:rPr>
        <w:t>.</w:t>
      </w:r>
    </w:p>
    <w:p w:rsidR="002D2D7D" w:rsidRPr="00B62494" w:rsidRDefault="002D2D7D" w:rsidP="0097719C">
      <w:pPr>
        <w:spacing w:after="0" w:line="240" w:lineRule="auto"/>
        <w:jc w:val="both"/>
        <w:rPr>
          <w:rFonts w:cstheme="minorHAnsi"/>
          <w:sz w:val="24"/>
          <w:szCs w:val="24"/>
        </w:rPr>
      </w:pPr>
      <w:r w:rsidRPr="00B62494">
        <w:rPr>
          <w:rFonts w:cstheme="minorHAnsi"/>
          <w:sz w:val="24"/>
          <w:szCs w:val="24"/>
        </w:rPr>
        <w:t>(1)</w:t>
      </w:r>
      <w:r w:rsidR="00EB1C07" w:rsidRPr="00B62494">
        <w:rPr>
          <w:rFonts w:cstheme="minorHAnsi"/>
          <w:sz w:val="24"/>
          <w:szCs w:val="24"/>
        </w:rPr>
        <w:t xml:space="preserve"> </w:t>
      </w:r>
      <w:r w:rsidRPr="00B62494">
        <w:rPr>
          <w:rFonts w:cstheme="minorHAnsi"/>
          <w:sz w:val="24"/>
          <w:szCs w:val="24"/>
        </w:rPr>
        <w:t xml:space="preserve">Davatelj javne usluge se neće smatrati odgovornim za kašnjenja u ispunjenju ili za neispunjenje obveza iz Ugovora koje je uzrokovano neočekivanim i nepredvidivim okolnostima izvan njegove razumne kontrole, kao što su radnje građanskih ili vojnih tijela, ograničenja uvedena zakonom, požar, poplava, eksplozija, rat, embargo, štrajkovi, lokalni ili nacionalni neredi i nemiri. </w:t>
      </w:r>
    </w:p>
    <w:p w:rsidR="002D2D7D" w:rsidRPr="00B62494" w:rsidRDefault="002D2D7D" w:rsidP="0097719C">
      <w:pPr>
        <w:spacing w:after="0" w:line="240" w:lineRule="auto"/>
        <w:jc w:val="both"/>
        <w:rPr>
          <w:rFonts w:cstheme="minorHAnsi"/>
          <w:sz w:val="24"/>
          <w:szCs w:val="24"/>
        </w:rPr>
      </w:pPr>
      <w:r w:rsidRPr="00B62494">
        <w:rPr>
          <w:rFonts w:cstheme="minorHAnsi"/>
          <w:sz w:val="24"/>
          <w:szCs w:val="24"/>
        </w:rPr>
        <w:t>(2)</w:t>
      </w:r>
      <w:r w:rsidR="00EB1C07" w:rsidRPr="00B62494">
        <w:rPr>
          <w:rFonts w:cstheme="minorHAnsi"/>
          <w:sz w:val="24"/>
          <w:szCs w:val="24"/>
        </w:rPr>
        <w:t xml:space="preserve"> </w:t>
      </w:r>
      <w:r w:rsidRPr="00B62494">
        <w:rPr>
          <w:rFonts w:cstheme="minorHAnsi"/>
          <w:sz w:val="24"/>
          <w:szCs w:val="24"/>
        </w:rPr>
        <w:t>U slučaju nastupa takvih kašnjenja u ispunjenju ili neispunjenja javne usluge, Davatelj javne usluge će bez odgode obavijestiti korisnike usluga putem mrežnih stranica/ sredstava javnog informiranja o njihovom nastupanju.</w:t>
      </w:r>
    </w:p>
    <w:p w:rsidR="008E40E4" w:rsidRPr="00B62494" w:rsidRDefault="002D2D7D" w:rsidP="0097719C">
      <w:pPr>
        <w:spacing w:after="0" w:line="240" w:lineRule="auto"/>
        <w:jc w:val="both"/>
        <w:rPr>
          <w:rFonts w:cstheme="minorHAnsi"/>
          <w:sz w:val="24"/>
          <w:szCs w:val="24"/>
        </w:rPr>
      </w:pPr>
      <w:r w:rsidRPr="00B62494">
        <w:rPr>
          <w:rFonts w:cstheme="minorHAnsi"/>
          <w:sz w:val="24"/>
          <w:szCs w:val="24"/>
        </w:rPr>
        <w:t>(3)</w:t>
      </w:r>
      <w:r w:rsidR="00EB1C07" w:rsidRPr="00B62494">
        <w:rPr>
          <w:rFonts w:cstheme="minorHAnsi"/>
          <w:sz w:val="24"/>
          <w:szCs w:val="24"/>
        </w:rPr>
        <w:t xml:space="preserve"> </w:t>
      </w:r>
      <w:r w:rsidRPr="00B62494">
        <w:rPr>
          <w:rFonts w:cstheme="minorHAnsi"/>
          <w:sz w:val="24"/>
          <w:szCs w:val="24"/>
        </w:rPr>
        <w:t xml:space="preserve">Ispunjenje obveza Davatelja javne usluge iz Ugovora u slučaju iz stavka 1. ovog članka će se odgoditi ili promijeniti za vrijeme njegovog trajanja.  </w:t>
      </w:r>
    </w:p>
    <w:p w:rsidR="008E40E4" w:rsidRPr="00B62494" w:rsidRDefault="008E40E4" w:rsidP="002D2D7D">
      <w:pPr>
        <w:spacing w:after="0" w:line="240" w:lineRule="auto"/>
        <w:rPr>
          <w:rFonts w:cstheme="minorHAnsi"/>
          <w:sz w:val="24"/>
          <w:szCs w:val="24"/>
        </w:rPr>
      </w:pPr>
    </w:p>
    <w:p w:rsidR="008E40E4" w:rsidRPr="00B62494" w:rsidRDefault="008E40E4" w:rsidP="00F53CA2">
      <w:pPr>
        <w:pStyle w:val="Odlomakpopisa"/>
        <w:numPr>
          <w:ilvl w:val="0"/>
          <w:numId w:val="16"/>
        </w:numPr>
        <w:spacing w:after="0" w:line="240" w:lineRule="auto"/>
        <w:rPr>
          <w:rFonts w:cstheme="minorHAnsi"/>
          <w:b/>
          <w:caps/>
          <w:sz w:val="24"/>
          <w:szCs w:val="24"/>
        </w:rPr>
      </w:pPr>
      <w:r w:rsidRPr="00B62494">
        <w:rPr>
          <w:rFonts w:cstheme="minorHAnsi"/>
          <w:b/>
          <w:caps/>
          <w:sz w:val="24"/>
          <w:szCs w:val="24"/>
        </w:rPr>
        <w:t>odredbe o načinu podnošenja prigovora i postupanju po prigovoru građana na neugodu uzrokovanu sustavom sakupljanja komunalnog otpada</w:t>
      </w:r>
    </w:p>
    <w:p w:rsidR="002D2D7D" w:rsidRPr="00B62494" w:rsidRDefault="002D2D7D" w:rsidP="00C52656">
      <w:pPr>
        <w:spacing w:after="0" w:line="240" w:lineRule="auto"/>
        <w:rPr>
          <w:rFonts w:cstheme="minorHAnsi"/>
          <w:caps/>
          <w:sz w:val="24"/>
          <w:szCs w:val="24"/>
        </w:rPr>
      </w:pPr>
    </w:p>
    <w:p w:rsidR="0097719C" w:rsidRPr="00B62494" w:rsidRDefault="008E40E4" w:rsidP="0097719C">
      <w:pPr>
        <w:spacing w:after="0" w:line="240" w:lineRule="auto"/>
        <w:jc w:val="center"/>
        <w:rPr>
          <w:rFonts w:cstheme="minorHAnsi"/>
          <w:sz w:val="24"/>
          <w:szCs w:val="24"/>
        </w:rPr>
      </w:pPr>
      <w:r w:rsidRPr="00B62494">
        <w:rPr>
          <w:rFonts w:cstheme="minorHAnsi"/>
          <w:sz w:val="24"/>
          <w:szCs w:val="24"/>
        </w:rPr>
        <w:t>Članak 2</w:t>
      </w:r>
      <w:r w:rsidR="001153C4">
        <w:rPr>
          <w:rFonts w:cstheme="minorHAnsi"/>
          <w:sz w:val="24"/>
          <w:szCs w:val="24"/>
        </w:rPr>
        <w:t>5</w:t>
      </w:r>
      <w:r w:rsidRPr="00B62494">
        <w:rPr>
          <w:rFonts w:cstheme="minorHAnsi"/>
          <w:sz w:val="24"/>
          <w:szCs w:val="24"/>
        </w:rPr>
        <w:t>.</w:t>
      </w:r>
    </w:p>
    <w:p w:rsidR="0097719C" w:rsidRPr="00B62494" w:rsidRDefault="0097719C" w:rsidP="00EB1C07">
      <w:pPr>
        <w:spacing w:after="0" w:line="240" w:lineRule="auto"/>
        <w:jc w:val="both"/>
        <w:rPr>
          <w:rFonts w:cstheme="minorHAnsi"/>
          <w:sz w:val="24"/>
          <w:szCs w:val="24"/>
        </w:rPr>
      </w:pPr>
      <w:r w:rsidRPr="00B62494">
        <w:rPr>
          <w:rFonts w:cstheme="minorHAnsi"/>
          <w:sz w:val="24"/>
          <w:szCs w:val="24"/>
        </w:rPr>
        <w:t xml:space="preserve">(1) </w:t>
      </w:r>
      <w:r w:rsidR="00212EE4" w:rsidRPr="00B62494">
        <w:rPr>
          <w:rFonts w:cstheme="minorHAnsi"/>
          <w:sz w:val="24"/>
          <w:szCs w:val="24"/>
        </w:rPr>
        <w:t xml:space="preserve">Prigovor na neugodu uzrokovanu sustavom sakupljanja komunalnog otpada podnosi se upravnom tijelu Grada </w:t>
      </w:r>
      <w:r w:rsidR="001F0B4E" w:rsidRPr="00B62494">
        <w:rPr>
          <w:rFonts w:cstheme="minorHAnsi"/>
          <w:sz w:val="24"/>
          <w:szCs w:val="24"/>
        </w:rPr>
        <w:t>Cresa</w:t>
      </w:r>
      <w:r w:rsidR="00212EE4" w:rsidRPr="00B62494">
        <w:rPr>
          <w:rFonts w:cstheme="minorHAnsi"/>
          <w:sz w:val="24"/>
          <w:szCs w:val="24"/>
        </w:rPr>
        <w:t xml:space="preserve"> u čijem je djelokrugu komunalno gospodarstvo.</w:t>
      </w:r>
    </w:p>
    <w:p w:rsidR="00212EE4" w:rsidRPr="00B62494" w:rsidRDefault="00212EE4" w:rsidP="00EB1C07">
      <w:pPr>
        <w:spacing w:after="0" w:line="240" w:lineRule="auto"/>
        <w:jc w:val="both"/>
        <w:rPr>
          <w:rFonts w:cstheme="minorHAnsi"/>
          <w:sz w:val="24"/>
          <w:szCs w:val="24"/>
        </w:rPr>
      </w:pPr>
      <w:r w:rsidRPr="00B62494">
        <w:rPr>
          <w:rFonts w:cstheme="minorHAnsi"/>
          <w:sz w:val="24"/>
          <w:szCs w:val="24"/>
        </w:rPr>
        <w:t>(2) Upravno tijelo iz stavka 1.ovog članka dužno je odmah o podnesenom prigovoru izvijestiti davatelja usluge, utvrditi činjenič</w:t>
      </w:r>
      <w:r w:rsidR="00EB1C07" w:rsidRPr="00B62494">
        <w:rPr>
          <w:rFonts w:cstheme="minorHAnsi"/>
          <w:sz w:val="24"/>
          <w:szCs w:val="24"/>
        </w:rPr>
        <w:t>no stanje te</w:t>
      </w:r>
      <w:r w:rsidRPr="00B62494">
        <w:rPr>
          <w:rFonts w:cstheme="minorHAnsi"/>
          <w:sz w:val="24"/>
          <w:szCs w:val="24"/>
        </w:rPr>
        <w:t xml:space="preserve"> naložiti mjere za otklanjanje neugode. </w:t>
      </w:r>
    </w:p>
    <w:p w:rsidR="00105AFE" w:rsidRPr="00B62494" w:rsidRDefault="00105AFE" w:rsidP="00105AFE">
      <w:pPr>
        <w:spacing w:after="0" w:line="240" w:lineRule="auto"/>
        <w:jc w:val="both"/>
        <w:rPr>
          <w:rFonts w:cstheme="minorHAnsi"/>
          <w:sz w:val="24"/>
          <w:szCs w:val="24"/>
        </w:rPr>
      </w:pPr>
    </w:p>
    <w:p w:rsidR="00105AFE" w:rsidRPr="00B62494" w:rsidRDefault="00105AFE" w:rsidP="000B4794">
      <w:pPr>
        <w:spacing w:after="0" w:line="240" w:lineRule="auto"/>
        <w:jc w:val="center"/>
        <w:rPr>
          <w:rFonts w:cstheme="minorHAnsi"/>
          <w:sz w:val="24"/>
          <w:szCs w:val="24"/>
        </w:rPr>
      </w:pPr>
      <w:r w:rsidRPr="00B62494">
        <w:rPr>
          <w:rFonts w:cstheme="minorHAnsi"/>
          <w:sz w:val="24"/>
          <w:szCs w:val="24"/>
        </w:rPr>
        <w:t>Članak 2</w:t>
      </w:r>
      <w:r w:rsidR="001153C4">
        <w:rPr>
          <w:rFonts w:cstheme="minorHAnsi"/>
          <w:sz w:val="24"/>
          <w:szCs w:val="24"/>
        </w:rPr>
        <w:t>6</w:t>
      </w:r>
      <w:r w:rsidRPr="00B62494">
        <w:rPr>
          <w:rFonts w:cstheme="minorHAnsi"/>
          <w:sz w:val="24"/>
          <w:szCs w:val="24"/>
        </w:rPr>
        <w:t>.</w:t>
      </w:r>
    </w:p>
    <w:p w:rsidR="00105AFE" w:rsidRPr="00B62494" w:rsidRDefault="00105AFE" w:rsidP="00105AFE">
      <w:pPr>
        <w:spacing w:after="0" w:line="240" w:lineRule="auto"/>
        <w:jc w:val="both"/>
        <w:rPr>
          <w:rFonts w:cstheme="minorHAnsi"/>
          <w:sz w:val="24"/>
          <w:szCs w:val="24"/>
        </w:rPr>
      </w:pPr>
      <w:r w:rsidRPr="00B62494">
        <w:rPr>
          <w:rFonts w:cstheme="minorHAnsi"/>
          <w:sz w:val="24"/>
          <w:szCs w:val="24"/>
        </w:rPr>
        <w:t>(1)</w:t>
      </w:r>
      <w:r w:rsidR="009639EB" w:rsidRPr="00B62494">
        <w:rPr>
          <w:rFonts w:cstheme="minorHAnsi"/>
          <w:sz w:val="24"/>
          <w:szCs w:val="24"/>
        </w:rPr>
        <w:t xml:space="preserve"> </w:t>
      </w:r>
      <w:r w:rsidRPr="00B62494">
        <w:rPr>
          <w:rFonts w:cstheme="minorHAnsi"/>
          <w:sz w:val="24"/>
          <w:szCs w:val="24"/>
        </w:rPr>
        <w:t>Prigovori  na ispostavljeni račun za komunalne usluge primaju se u roku od </w:t>
      </w:r>
      <w:r w:rsidRPr="00B62494">
        <w:rPr>
          <w:rFonts w:cstheme="minorHAnsi"/>
          <w:bCs/>
          <w:sz w:val="24"/>
          <w:szCs w:val="24"/>
        </w:rPr>
        <w:t>15 dana od dana izdavanja računa </w:t>
      </w:r>
      <w:r w:rsidRPr="00B62494">
        <w:rPr>
          <w:rFonts w:cstheme="minorHAnsi"/>
          <w:sz w:val="24"/>
          <w:szCs w:val="24"/>
        </w:rPr>
        <w:t>i to:</w:t>
      </w:r>
    </w:p>
    <w:p w:rsidR="00105AFE" w:rsidRPr="00B62494" w:rsidRDefault="00105AFE" w:rsidP="00F53CA2">
      <w:pPr>
        <w:pStyle w:val="Odlomakpopisa"/>
        <w:numPr>
          <w:ilvl w:val="0"/>
          <w:numId w:val="2"/>
        </w:numPr>
        <w:spacing w:after="0" w:line="240" w:lineRule="auto"/>
        <w:jc w:val="both"/>
        <w:rPr>
          <w:rFonts w:cstheme="minorHAnsi"/>
          <w:sz w:val="24"/>
          <w:szCs w:val="24"/>
        </w:rPr>
      </w:pPr>
      <w:r w:rsidRPr="00B62494">
        <w:rPr>
          <w:rFonts w:cstheme="minorHAnsi"/>
          <w:bCs/>
          <w:sz w:val="24"/>
          <w:szCs w:val="24"/>
        </w:rPr>
        <w:t>pismenim</w:t>
      </w:r>
      <w:r w:rsidRPr="00B62494">
        <w:rPr>
          <w:rFonts w:cstheme="minorHAnsi"/>
          <w:sz w:val="24"/>
          <w:szCs w:val="24"/>
        </w:rPr>
        <w:t> putem na adresu: Komunalne usluge Cres Lošinj d.o.o., Turion 20/a 51557 Cres</w:t>
      </w:r>
    </w:p>
    <w:p w:rsidR="00105AFE" w:rsidRPr="00B62494" w:rsidRDefault="00105AFE" w:rsidP="00F53CA2">
      <w:pPr>
        <w:numPr>
          <w:ilvl w:val="0"/>
          <w:numId w:val="2"/>
        </w:numPr>
        <w:spacing w:after="0" w:line="240" w:lineRule="auto"/>
        <w:jc w:val="both"/>
        <w:rPr>
          <w:rFonts w:cstheme="minorHAnsi"/>
          <w:sz w:val="24"/>
          <w:szCs w:val="24"/>
        </w:rPr>
      </w:pPr>
      <w:r w:rsidRPr="00B62494">
        <w:rPr>
          <w:rFonts w:cstheme="minorHAnsi"/>
          <w:bCs/>
          <w:sz w:val="24"/>
          <w:szCs w:val="24"/>
        </w:rPr>
        <w:t>e-mailom</w:t>
      </w:r>
      <w:r w:rsidRPr="00B62494">
        <w:rPr>
          <w:rFonts w:cstheme="minorHAnsi"/>
          <w:sz w:val="24"/>
          <w:szCs w:val="24"/>
        </w:rPr>
        <w:t> na adresu: info@kucl.hr</w:t>
      </w:r>
    </w:p>
    <w:p w:rsidR="00105AFE" w:rsidRPr="00B62494" w:rsidRDefault="00105AFE" w:rsidP="00F53CA2">
      <w:pPr>
        <w:numPr>
          <w:ilvl w:val="0"/>
          <w:numId w:val="2"/>
        </w:numPr>
        <w:spacing w:after="0" w:line="240" w:lineRule="auto"/>
        <w:jc w:val="both"/>
        <w:rPr>
          <w:rFonts w:cstheme="minorHAnsi"/>
          <w:sz w:val="24"/>
          <w:szCs w:val="24"/>
        </w:rPr>
      </w:pPr>
      <w:r w:rsidRPr="00B62494">
        <w:rPr>
          <w:rFonts w:cstheme="minorHAnsi"/>
          <w:bCs/>
          <w:sz w:val="24"/>
          <w:szCs w:val="24"/>
        </w:rPr>
        <w:lastRenderedPageBreak/>
        <w:t>telefaksom</w:t>
      </w:r>
      <w:r w:rsidRPr="00B62494">
        <w:rPr>
          <w:rFonts w:cstheme="minorHAnsi"/>
          <w:sz w:val="24"/>
          <w:szCs w:val="24"/>
        </w:rPr>
        <w:t> na broj: 051/571-415 i 051-238-202</w:t>
      </w:r>
    </w:p>
    <w:p w:rsidR="008E40E4" w:rsidRPr="00B62494" w:rsidRDefault="00105AFE" w:rsidP="00105AFE">
      <w:pPr>
        <w:spacing w:after="0" w:line="240" w:lineRule="auto"/>
        <w:jc w:val="both"/>
        <w:rPr>
          <w:rFonts w:cstheme="minorHAnsi"/>
          <w:sz w:val="24"/>
          <w:szCs w:val="24"/>
        </w:rPr>
      </w:pPr>
      <w:r w:rsidRPr="00B62494">
        <w:rPr>
          <w:rFonts w:cstheme="minorHAnsi"/>
          <w:sz w:val="24"/>
          <w:szCs w:val="24"/>
        </w:rPr>
        <w:t>(2</w:t>
      </w:r>
      <w:r w:rsidR="008E40E4" w:rsidRPr="00B62494">
        <w:rPr>
          <w:rFonts w:cstheme="minorHAnsi"/>
          <w:sz w:val="24"/>
          <w:szCs w:val="24"/>
        </w:rPr>
        <w:t>)</w:t>
      </w:r>
      <w:r w:rsidR="009639EB" w:rsidRPr="00B62494">
        <w:rPr>
          <w:rFonts w:cstheme="minorHAnsi"/>
          <w:sz w:val="24"/>
          <w:szCs w:val="24"/>
        </w:rPr>
        <w:t xml:space="preserve"> </w:t>
      </w:r>
      <w:r w:rsidR="008E40E4" w:rsidRPr="00B62494">
        <w:rPr>
          <w:rFonts w:cstheme="minorHAnsi"/>
          <w:sz w:val="24"/>
          <w:szCs w:val="24"/>
        </w:rPr>
        <w:t>Davatelj javne usluge je dužan omogućiti korisniku javne usluge podnošenje pisanog prigovora u svojim poslovnim prostorijama i bez odgađanja pisanim putem potvrditi njegov primitak.</w:t>
      </w:r>
    </w:p>
    <w:p w:rsidR="008E40E4" w:rsidRPr="00B62494" w:rsidRDefault="008E40E4" w:rsidP="00105AFE">
      <w:pPr>
        <w:spacing w:after="0" w:line="240" w:lineRule="auto"/>
        <w:jc w:val="both"/>
        <w:rPr>
          <w:rFonts w:cstheme="minorHAnsi"/>
          <w:sz w:val="24"/>
          <w:szCs w:val="24"/>
        </w:rPr>
      </w:pPr>
      <w:r w:rsidRPr="00B62494">
        <w:rPr>
          <w:rFonts w:cstheme="minorHAnsi"/>
          <w:sz w:val="24"/>
          <w:szCs w:val="24"/>
        </w:rPr>
        <w:t>(</w:t>
      </w:r>
      <w:r w:rsidR="00105AFE" w:rsidRPr="00B62494">
        <w:rPr>
          <w:rFonts w:cstheme="minorHAnsi"/>
          <w:sz w:val="24"/>
          <w:szCs w:val="24"/>
        </w:rPr>
        <w:t>3</w:t>
      </w:r>
      <w:r w:rsidRPr="00B62494">
        <w:rPr>
          <w:rFonts w:cstheme="minorHAnsi"/>
          <w:sz w:val="24"/>
          <w:szCs w:val="24"/>
        </w:rPr>
        <w:t>)</w:t>
      </w:r>
      <w:r w:rsidR="009639EB" w:rsidRPr="00B62494">
        <w:rPr>
          <w:rFonts w:cstheme="minorHAnsi"/>
          <w:sz w:val="24"/>
          <w:szCs w:val="24"/>
        </w:rPr>
        <w:t xml:space="preserve"> </w:t>
      </w:r>
      <w:r w:rsidRPr="00B62494">
        <w:rPr>
          <w:rFonts w:cstheme="minorHAnsi"/>
          <w:sz w:val="24"/>
          <w:szCs w:val="24"/>
        </w:rPr>
        <w:t xml:space="preserve">Osim obveze iz stavka </w:t>
      </w:r>
      <w:r w:rsidR="00105AFE" w:rsidRPr="00B62494">
        <w:rPr>
          <w:rFonts w:cstheme="minorHAnsi"/>
          <w:sz w:val="24"/>
          <w:szCs w:val="24"/>
        </w:rPr>
        <w:t>2</w:t>
      </w:r>
      <w:r w:rsidRPr="00B62494">
        <w:rPr>
          <w:rFonts w:cstheme="minorHAnsi"/>
          <w:sz w:val="24"/>
          <w:szCs w:val="24"/>
        </w:rPr>
        <w:t>. ovoga članka, Davatelj javne usluge je dužan korisniku javne usluge omogućiti podnošenje pisanog prigovora sukladno Zakonu o općem upravnom postupku.</w:t>
      </w:r>
    </w:p>
    <w:p w:rsidR="008E40E4" w:rsidRPr="00B62494" w:rsidRDefault="008E40E4" w:rsidP="00105AFE">
      <w:pPr>
        <w:spacing w:after="0" w:line="240" w:lineRule="auto"/>
        <w:jc w:val="both"/>
        <w:rPr>
          <w:rFonts w:cstheme="minorHAnsi"/>
          <w:sz w:val="24"/>
          <w:szCs w:val="24"/>
        </w:rPr>
      </w:pPr>
      <w:r w:rsidRPr="00B62494">
        <w:rPr>
          <w:rFonts w:cstheme="minorHAnsi"/>
          <w:sz w:val="24"/>
          <w:szCs w:val="24"/>
        </w:rPr>
        <w:t>(</w:t>
      </w:r>
      <w:r w:rsidR="00105AFE" w:rsidRPr="00B62494">
        <w:rPr>
          <w:rFonts w:cstheme="minorHAnsi"/>
          <w:sz w:val="24"/>
          <w:szCs w:val="24"/>
        </w:rPr>
        <w:t>4</w:t>
      </w:r>
      <w:r w:rsidRPr="00B62494">
        <w:rPr>
          <w:rFonts w:cstheme="minorHAnsi"/>
          <w:sz w:val="24"/>
          <w:szCs w:val="24"/>
        </w:rPr>
        <w:t>)</w:t>
      </w:r>
      <w:r w:rsidR="009639EB" w:rsidRPr="00B62494">
        <w:rPr>
          <w:rFonts w:cstheme="minorHAnsi"/>
          <w:sz w:val="24"/>
          <w:szCs w:val="24"/>
        </w:rPr>
        <w:t xml:space="preserve"> </w:t>
      </w:r>
      <w:r w:rsidRPr="00B62494">
        <w:rPr>
          <w:rFonts w:cstheme="minorHAnsi"/>
          <w:sz w:val="24"/>
          <w:szCs w:val="24"/>
        </w:rPr>
        <w:t xml:space="preserve">Davatelj javne usluge je dužan u poslovnim prostorijama vidljivo istaknuti obavijest o načinu podnošenja pisanog prigovora iz stavaka </w:t>
      </w:r>
      <w:r w:rsidR="00105AFE" w:rsidRPr="00B62494">
        <w:rPr>
          <w:rFonts w:cstheme="minorHAnsi"/>
          <w:sz w:val="24"/>
          <w:szCs w:val="24"/>
        </w:rPr>
        <w:t>2</w:t>
      </w:r>
      <w:r w:rsidRPr="00B62494">
        <w:rPr>
          <w:rFonts w:cstheme="minorHAnsi"/>
          <w:sz w:val="24"/>
          <w:szCs w:val="24"/>
        </w:rPr>
        <w:t xml:space="preserve">. i </w:t>
      </w:r>
      <w:r w:rsidR="00105AFE" w:rsidRPr="00B62494">
        <w:rPr>
          <w:rFonts w:cstheme="minorHAnsi"/>
          <w:sz w:val="24"/>
          <w:szCs w:val="24"/>
        </w:rPr>
        <w:t>3</w:t>
      </w:r>
      <w:r w:rsidRPr="00B62494">
        <w:rPr>
          <w:rFonts w:cstheme="minorHAnsi"/>
          <w:sz w:val="24"/>
          <w:szCs w:val="24"/>
        </w:rPr>
        <w:t>. ovoga članka.</w:t>
      </w:r>
    </w:p>
    <w:p w:rsidR="008E40E4" w:rsidRPr="00B62494" w:rsidRDefault="008E40E4" w:rsidP="00105AFE">
      <w:pPr>
        <w:spacing w:after="0" w:line="240" w:lineRule="auto"/>
        <w:jc w:val="both"/>
        <w:rPr>
          <w:rFonts w:cstheme="minorHAnsi"/>
          <w:sz w:val="24"/>
          <w:szCs w:val="24"/>
        </w:rPr>
      </w:pPr>
      <w:r w:rsidRPr="00B62494">
        <w:rPr>
          <w:rFonts w:cstheme="minorHAnsi"/>
          <w:sz w:val="24"/>
          <w:szCs w:val="24"/>
        </w:rPr>
        <w:t>(</w:t>
      </w:r>
      <w:r w:rsidR="00105AFE" w:rsidRPr="00B62494">
        <w:rPr>
          <w:rFonts w:cstheme="minorHAnsi"/>
          <w:sz w:val="24"/>
          <w:szCs w:val="24"/>
        </w:rPr>
        <w:t>5</w:t>
      </w:r>
      <w:r w:rsidRPr="00B62494">
        <w:rPr>
          <w:rFonts w:cstheme="minorHAnsi"/>
          <w:sz w:val="24"/>
          <w:szCs w:val="24"/>
        </w:rPr>
        <w:t>)</w:t>
      </w:r>
      <w:r w:rsidR="009639EB" w:rsidRPr="00B62494">
        <w:rPr>
          <w:rFonts w:cstheme="minorHAnsi"/>
          <w:sz w:val="24"/>
          <w:szCs w:val="24"/>
        </w:rPr>
        <w:t xml:space="preserve"> </w:t>
      </w:r>
      <w:r w:rsidRPr="00B62494">
        <w:rPr>
          <w:rFonts w:cstheme="minorHAnsi"/>
          <w:sz w:val="24"/>
          <w:szCs w:val="24"/>
        </w:rPr>
        <w:t xml:space="preserve">Osim obveze iz stavaka </w:t>
      </w:r>
      <w:r w:rsidR="00105AFE" w:rsidRPr="00B62494">
        <w:rPr>
          <w:rFonts w:cstheme="minorHAnsi"/>
          <w:sz w:val="24"/>
          <w:szCs w:val="24"/>
        </w:rPr>
        <w:t>2</w:t>
      </w:r>
      <w:r w:rsidRPr="00B62494">
        <w:rPr>
          <w:rFonts w:cstheme="minorHAnsi"/>
          <w:sz w:val="24"/>
          <w:szCs w:val="24"/>
        </w:rPr>
        <w:t xml:space="preserve">, </w:t>
      </w:r>
      <w:r w:rsidR="00105AFE" w:rsidRPr="00B62494">
        <w:rPr>
          <w:rFonts w:cstheme="minorHAnsi"/>
          <w:sz w:val="24"/>
          <w:szCs w:val="24"/>
        </w:rPr>
        <w:t>3</w:t>
      </w:r>
      <w:r w:rsidRPr="00B62494">
        <w:rPr>
          <w:rFonts w:cstheme="minorHAnsi"/>
          <w:sz w:val="24"/>
          <w:szCs w:val="24"/>
        </w:rPr>
        <w:t xml:space="preserve">. i </w:t>
      </w:r>
      <w:r w:rsidR="00105AFE" w:rsidRPr="00B62494">
        <w:rPr>
          <w:rFonts w:cstheme="minorHAnsi"/>
          <w:sz w:val="24"/>
          <w:szCs w:val="24"/>
        </w:rPr>
        <w:t>4</w:t>
      </w:r>
      <w:r w:rsidRPr="00B62494">
        <w:rPr>
          <w:rFonts w:cstheme="minorHAnsi"/>
          <w:sz w:val="24"/>
          <w:szCs w:val="24"/>
        </w:rPr>
        <w:t>. ovoga članka, Davatelj javne usluge je dužan na ispostavljenom računu vidljivo istaknuti obavijest o načinu podnošenja pisanog prigovora</w:t>
      </w:r>
      <w:r w:rsidR="00F71C91" w:rsidRPr="00B62494">
        <w:rPr>
          <w:rFonts w:cstheme="minorHAnsi"/>
          <w:sz w:val="24"/>
          <w:szCs w:val="24"/>
        </w:rPr>
        <w:t>.</w:t>
      </w:r>
    </w:p>
    <w:p w:rsidR="008E40E4" w:rsidRPr="00B62494" w:rsidRDefault="008E40E4" w:rsidP="00105AFE">
      <w:pPr>
        <w:spacing w:after="0" w:line="240" w:lineRule="auto"/>
        <w:jc w:val="both"/>
        <w:rPr>
          <w:rFonts w:cstheme="minorHAnsi"/>
          <w:sz w:val="24"/>
          <w:szCs w:val="24"/>
        </w:rPr>
      </w:pPr>
      <w:r w:rsidRPr="00B62494">
        <w:rPr>
          <w:rFonts w:cstheme="minorHAnsi"/>
          <w:sz w:val="24"/>
          <w:szCs w:val="24"/>
        </w:rPr>
        <w:t>(</w:t>
      </w:r>
      <w:r w:rsidR="00105AFE" w:rsidRPr="00B62494">
        <w:rPr>
          <w:rFonts w:cstheme="minorHAnsi"/>
          <w:sz w:val="24"/>
          <w:szCs w:val="24"/>
        </w:rPr>
        <w:t>6</w:t>
      </w:r>
      <w:r w:rsidRPr="00B62494">
        <w:rPr>
          <w:rFonts w:cstheme="minorHAnsi"/>
          <w:sz w:val="24"/>
          <w:szCs w:val="24"/>
        </w:rPr>
        <w:t>)</w:t>
      </w:r>
      <w:r w:rsidR="009639EB" w:rsidRPr="00B62494">
        <w:rPr>
          <w:rFonts w:cstheme="minorHAnsi"/>
          <w:sz w:val="24"/>
          <w:szCs w:val="24"/>
        </w:rPr>
        <w:t xml:space="preserve"> </w:t>
      </w:r>
      <w:r w:rsidRPr="00B62494">
        <w:rPr>
          <w:rFonts w:cstheme="minorHAnsi"/>
          <w:sz w:val="24"/>
          <w:szCs w:val="24"/>
        </w:rPr>
        <w:t xml:space="preserve">Davatelj javne usluge je dužan u pisanom obliku odgovoriti na prigovore iz stavaka </w:t>
      </w:r>
      <w:r w:rsidR="00105AFE" w:rsidRPr="00B62494">
        <w:rPr>
          <w:rFonts w:cstheme="minorHAnsi"/>
          <w:sz w:val="24"/>
          <w:szCs w:val="24"/>
        </w:rPr>
        <w:t>2</w:t>
      </w:r>
      <w:r w:rsidRPr="00B62494">
        <w:rPr>
          <w:rFonts w:cstheme="minorHAnsi"/>
          <w:sz w:val="24"/>
          <w:szCs w:val="24"/>
        </w:rPr>
        <w:t xml:space="preserve">, </w:t>
      </w:r>
      <w:r w:rsidR="00105AFE" w:rsidRPr="00B62494">
        <w:rPr>
          <w:rFonts w:cstheme="minorHAnsi"/>
          <w:sz w:val="24"/>
          <w:szCs w:val="24"/>
        </w:rPr>
        <w:t>3</w:t>
      </w:r>
      <w:r w:rsidRPr="00B62494">
        <w:rPr>
          <w:rFonts w:cstheme="minorHAnsi"/>
          <w:sz w:val="24"/>
          <w:szCs w:val="24"/>
        </w:rPr>
        <w:t xml:space="preserve">. i 4. ovoga članka u roku od 15 dana od dana zaprimljenog prigovora. </w:t>
      </w:r>
    </w:p>
    <w:p w:rsidR="00260EC3" w:rsidRPr="00B62494" w:rsidRDefault="008E40E4" w:rsidP="00105AFE">
      <w:pPr>
        <w:spacing w:after="0" w:line="240" w:lineRule="auto"/>
        <w:jc w:val="both"/>
        <w:rPr>
          <w:rFonts w:cstheme="minorHAnsi"/>
          <w:sz w:val="24"/>
          <w:szCs w:val="24"/>
        </w:rPr>
      </w:pPr>
      <w:r w:rsidRPr="00B62494">
        <w:rPr>
          <w:rFonts w:cstheme="minorHAnsi"/>
          <w:sz w:val="24"/>
          <w:szCs w:val="24"/>
        </w:rPr>
        <w:t>(</w:t>
      </w:r>
      <w:r w:rsidR="00105AFE" w:rsidRPr="00B62494">
        <w:rPr>
          <w:rFonts w:cstheme="minorHAnsi"/>
          <w:sz w:val="24"/>
          <w:szCs w:val="24"/>
        </w:rPr>
        <w:t>7</w:t>
      </w:r>
      <w:r w:rsidR="00F71C91" w:rsidRPr="00B62494">
        <w:rPr>
          <w:rFonts w:cstheme="minorHAnsi"/>
          <w:sz w:val="24"/>
          <w:szCs w:val="24"/>
        </w:rPr>
        <w:t>)</w:t>
      </w:r>
      <w:r w:rsidR="009639EB" w:rsidRPr="00B62494">
        <w:rPr>
          <w:rFonts w:cstheme="minorHAnsi"/>
          <w:sz w:val="24"/>
          <w:szCs w:val="24"/>
        </w:rPr>
        <w:t xml:space="preserve"> </w:t>
      </w:r>
      <w:r w:rsidR="00F71C91" w:rsidRPr="00B62494">
        <w:rPr>
          <w:rFonts w:cstheme="minorHAnsi"/>
          <w:sz w:val="24"/>
          <w:szCs w:val="24"/>
        </w:rPr>
        <w:t xml:space="preserve">O prigovorima </w:t>
      </w:r>
      <w:r w:rsidRPr="00B62494">
        <w:rPr>
          <w:rFonts w:cstheme="minorHAnsi"/>
          <w:sz w:val="24"/>
          <w:szCs w:val="24"/>
        </w:rPr>
        <w:t>korisnika javne usluge odlučuje povjerenstvo koje osniva Davatelj usluge, a u kojem se nalaze predstavnici Davatelja javne usluge  i udruge potrošača.</w:t>
      </w:r>
    </w:p>
    <w:p w:rsidR="004A1497" w:rsidRPr="00B62494" w:rsidRDefault="004A1497" w:rsidP="00105AFE">
      <w:pPr>
        <w:spacing w:after="0" w:line="240" w:lineRule="auto"/>
        <w:jc w:val="both"/>
        <w:rPr>
          <w:rFonts w:cstheme="minorHAnsi"/>
          <w:bCs/>
          <w:sz w:val="24"/>
          <w:szCs w:val="24"/>
        </w:rPr>
      </w:pPr>
      <w:r w:rsidRPr="00B62494">
        <w:rPr>
          <w:rFonts w:cstheme="minorHAnsi"/>
          <w:bCs/>
          <w:sz w:val="24"/>
          <w:szCs w:val="24"/>
        </w:rPr>
        <w:t>(</w:t>
      </w:r>
      <w:r w:rsidR="00105AFE" w:rsidRPr="00B62494">
        <w:rPr>
          <w:rFonts w:cstheme="minorHAnsi"/>
          <w:bCs/>
          <w:sz w:val="24"/>
          <w:szCs w:val="24"/>
        </w:rPr>
        <w:t>8</w:t>
      </w:r>
      <w:r w:rsidRPr="00B62494">
        <w:rPr>
          <w:rFonts w:cstheme="minorHAnsi"/>
          <w:sz w:val="24"/>
          <w:szCs w:val="24"/>
        </w:rPr>
        <w:t>)</w:t>
      </w:r>
      <w:r w:rsidR="009639EB" w:rsidRPr="00B62494">
        <w:rPr>
          <w:rFonts w:cstheme="minorHAnsi"/>
          <w:sz w:val="24"/>
          <w:szCs w:val="24"/>
        </w:rPr>
        <w:t xml:space="preserve"> </w:t>
      </w:r>
      <w:r w:rsidRPr="00B62494">
        <w:rPr>
          <w:rFonts w:cstheme="minorHAnsi"/>
          <w:bCs/>
          <w:sz w:val="24"/>
          <w:szCs w:val="24"/>
        </w:rPr>
        <w:t>Davatelj javne usluge neće razmatrati prigovore</w:t>
      </w:r>
      <w:r w:rsidR="00F71C91" w:rsidRPr="00B62494">
        <w:rPr>
          <w:rFonts w:cstheme="minorHAnsi"/>
          <w:bCs/>
          <w:sz w:val="24"/>
          <w:szCs w:val="24"/>
        </w:rPr>
        <w:t xml:space="preserve"> </w:t>
      </w:r>
      <w:r w:rsidRPr="00B62494">
        <w:rPr>
          <w:rFonts w:cstheme="minorHAnsi"/>
          <w:bCs/>
          <w:sz w:val="24"/>
          <w:szCs w:val="24"/>
        </w:rPr>
        <w:t>na kojima nisu navedeni podaci o korisniku javne usluge, koje nisu potpisane od strane korisnika javne usluge i koje su podnesene nakon isteka roka dospijeća računa za koji se podnosi prigovor.</w:t>
      </w:r>
    </w:p>
    <w:p w:rsidR="008E40E4" w:rsidRPr="00B62494" w:rsidRDefault="008E40E4" w:rsidP="008E40E4">
      <w:pPr>
        <w:spacing w:after="0" w:line="240" w:lineRule="auto"/>
        <w:rPr>
          <w:rFonts w:cstheme="minorHAnsi"/>
          <w:sz w:val="24"/>
          <w:szCs w:val="24"/>
        </w:rPr>
      </w:pPr>
    </w:p>
    <w:p w:rsidR="00460B80" w:rsidRPr="00B62494" w:rsidRDefault="00260EC3" w:rsidP="00F53CA2">
      <w:pPr>
        <w:pStyle w:val="Odlomakpopisa"/>
        <w:numPr>
          <w:ilvl w:val="0"/>
          <w:numId w:val="16"/>
        </w:numPr>
        <w:spacing w:after="0" w:line="240" w:lineRule="auto"/>
        <w:rPr>
          <w:rFonts w:cstheme="minorHAnsi"/>
          <w:b/>
          <w:caps/>
          <w:sz w:val="24"/>
          <w:szCs w:val="24"/>
        </w:rPr>
      </w:pPr>
      <w:r w:rsidRPr="00B62494">
        <w:rPr>
          <w:rFonts w:cstheme="minorHAnsi"/>
          <w:b/>
          <w:caps/>
          <w:sz w:val="24"/>
          <w:szCs w:val="24"/>
        </w:rPr>
        <w:t>odredbe o uvjetima za pojedinačno korištenje javne usluge</w:t>
      </w:r>
    </w:p>
    <w:p w:rsidR="00460B80" w:rsidRPr="00B62494" w:rsidRDefault="00460B80" w:rsidP="00460B80">
      <w:pPr>
        <w:spacing w:after="0" w:line="240" w:lineRule="auto"/>
        <w:contextualSpacing/>
        <w:rPr>
          <w:rFonts w:cstheme="minorHAnsi"/>
          <w:caps/>
          <w:sz w:val="24"/>
          <w:szCs w:val="24"/>
        </w:rPr>
      </w:pPr>
    </w:p>
    <w:p w:rsidR="00105AFE" w:rsidRPr="000B4794" w:rsidRDefault="00115F37" w:rsidP="000B4794">
      <w:pPr>
        <w:spacing w:after="0" w:line="240" w:lineRule="auto"/>
        <w:jc w:val="center"/>
        <w:rPr>
          <w:rFonts w:cstheme="minorHAnsi"/>
          <w:sz w:val="24"/>
          <w:szCs w:val="24"/>
        </w:rPr>
      </w:pPr>
      <w:r w:rsidRPr="00B62494">
        <w:rPr>
          <w:rFonts w:cstheme="minorHAnsi"/>
          <w:sz w:val="24"/>
          <w:szCs w:val="24"/>
        </w:rPr>
        <w:t>Članak 2</w:t>
      </w:r>
      <w:r w:rsidR="001153C4">
        <w:rPr>
          <w:rFonts w:cstheme="minorHAnsi"/>
          <w:sz w:val="24"/>
          <w:szCs w:val="24"/>
        </w:rPr>
        <w:t>7</w:t>
      </w:r>
      <w:r w:rsidRPr="00B62494">
        <w:rPr>
          <w:rFonts w:cstheme="minorHAnsi"/>
          <w:sz w:val="24"/>
          <w:szCs w:val="24"/>
        </w:rPr>
        <w:t>.</w:t>
      </w:r>
    </w:p>
    <w:p w:rsidR="00460B80" w:rsidRPr="00B62494" w:rsidRDefault="00F71C91" w:rsidP="00105AFE">
      <w:pPr>
        <w:spacing w:after="0" w:line="240" w:lineRule="auto"/>
        <w:contextualSpacing/>
        <w:jc w:val="both"/>
        <w:rPr>
          <w:rFonts w:cstheme="minorHAnsi"/>
          <w:sz w:val="24"/>
          <w:szCs w:val="24"/>
        </w:rPr>
      </w:pPr>
      <w:r w:rsidRPr="00B62494">
        <w:rPr>
          <w:rFonts w:cstheme="minorHAnsi"/>
          <w:sz w:val="24"/>
          <w:szCs w:val="24"/>
        </w:rPr>
        <w:t>(1)</w:t>
      </w:r>
      <w:r w:rsidR="009639EB" w:rsidRPr="00B62494">
        <w:rPr>
          <w:rFonts w:cstheme="minorHAnsi"/>
          <w:sz w:val="24"/>
          <w:szCs w:val="24"/>
        </w:rPr>
        <w:t xml:space="preserve"> </w:t>
      </w:r>
      <w:r w:rsidR="00460B80" w:rsidRPr="00B62494">
        <w:rPr>
          <w:rFonts w:cstheme="minorHAnsi"/>
          <w:sz w:val="24"/>
          <w:szCs w:val="24"/>
        </w:rPr>
        <w:t xml:space="preserve">Davatelj usluge svim korisnicima osigurati će uvjete za pojedinačno korištenje </w:t>
      </w:r>
      <w:r w:rsidR="00115F37" w:rsidRPr="00B62494">
        <w:rPr>
          <w:rFonts w:cstheme="minorHAnsi"/>
          <w:sz w:val="24"/>
          <w:szCs w:val="24"/>
        </w:rPr>
        <w:t>javne usluge</w:t>
      </w:r>
      <w:r w:rsidR="00460B80" w:rsidRPr="00B62494">
        <w:rPr>
          <w:rFonts w:cstheme="minorHAnsi"/>
          <w:sz w:val="24"/>
          <w:szCs w:val="24"/>
        </w:rPr>
        <w:t xml:space="preserve"> sakupljanje svih vrsta otpada.</w:t>
      </w:r>
    </w:p>
    <w:p w:rsidR="00115F37" w:rsidRPr="00B62494" w:rsidRDefault="00F71C91" w:rsidP="00105AFE">
      <w:pPr>
        <w:spacing w:after="0" w:line="240" w:lineRule="auto"/>
        <w:contextualSpacing/>
        <w:jc w:val="both"/>
        <w:rPr>
          <w:rFonts w:cstheme="minorHAnsi"/>
          <w:sz w:val="24"/>
          <w:szCs w:val="24"/>
        </w:rPr>
      </w:pPr>
      <w:r w:rsidRPr="00B62494">
        <w:rPr>
          <w:rFonts w:cstheme="minorHAnsi"/>
          <w:caps/>
          <w:sz w:val="24"/>
          <w:szCs w:val="24"/>
        </w:rPr>
        <w:t>(2)</w:t>
      </w:r>
      <w:r w:rsidR="009639EB" w:rsidRPr="00B62494">
        <w:rPr>
          <w:rFonts w:cstheme="minorHAnsi"/>
          <w:caps/>
          <w:sz w:val="24"/>
          <w:szCs w:val="24"/>
        </w:rPr>
        <w:t xml:space="preserve"> </w:t>
      </w:r>
      <w:r w:rsidRPr="00B62494">
        <w:rPr>
          <w:rFonts w:cstheme="minorHAnsi"/>
          <w:sz w:val="24"/>
          <w:szCs w:val="24"/>
        </w:rPr>
        <w:t xml:space="preserve">Korištenje polupodzemnih spremnika </w:t>
      </w:r>
      <w:r w:rsidR="00105AFE" w:rsidRPr="00B62494">
        <w:rPr>
          <w:rFonts w:cstheme="minorHAnsi"/>
          <w:sz w:val="24"/>
          <w:szCs w:val="24"/>
        </w:rPr>
        <w:t>ili kanti</w:t>
      </w:r>
      <w:r w:rsidR="00105AFE" w:rsidRPr="00B62494">
        <w:rPr>
          <w:rStyle w:val="Referencakomentara"/>
          <w:rFonts w:cstheme="minorHAnsi"/>
          <w:sz w:val="24"/>
          <w:szCs w:val="24"/>
        </w:rPr>
        <w:t xml:space="preserve"> k</w:t>
      </w:r>
      <w:r w:rsidR="00105AFE" w:rsidRPr="00B62494">
        <w:rPr>
          <w:rFonts w:cstheme="minorHAnsi"/>
          <w:sz w:val="24"/>
          <w:szCs w:val="24"/>
        </w:rPr>
        <w:t>oje</w:t>
      </w:r>
      <w:r w:rsidRPr="00B62494">
        <w:rPr>
          <w:rFonts w:cstheme="minorHAnsi"/>
          <w:sz w:val="24"/>
          <w:szCs w:val="24"/>
        </w:rPr>
        <w:t xml:space="preserve"> se otvaraju karticom korisnika smatra se </w:t>
      </w:r>
      <w:r w:rsidR="00803E67" w:rsidRPr="00B62494">
        <w:rPr>
          <w:rFonts w:cstheme="minorHAnsi"/>
          <w:sz w:val="24"/>
          <w:szCs w:val="24"/>
        </w:rPr>
        <w:t>pojedinačnim korištenjem spremnika</w:t>
      </w:r>
      <w:r w:rsidRPr="00B62494">
        <w:rPr>
          <w:rFonts w:cstheme="minorHAnsi"/>
          <w:sz w:val="24"/>
          <w:szCs w:val="24"/>
        </w:rPr>
        <w:t xml:space="preserve">. </w:t>
      </w:r>
    </w:p>
    <w:p w:rsidR="00105AFE" w:rsidRPr="00B62494" w:rsidRDefault="00105AFE" w:rsidP="00105AFE">
      <w:pPr>
        <w:spacing w:after="0" w:line="240" w:lineRule="auto"/>
        <w:contextualSpacing/>
        <w:jc w:val="both"/>
        <w:rPr>
          <w:rFonts w:cstheme="minorHAnsi"/>
          <w:sz w:val="24"/>
          <w:szCs w:val="24"/>
        </w:rPr>
      </w:pPr>
    </w:p>
    <w:p w:rsidR="00651B75" w:rsidRPr="00B62494" w:rsidRDefault="00651B75" w:rsidP="00115F37">
      <w:pPr>
        <w:spacing w:after="0" w:line="240" w:lineRule="auto"/>
        <w:jc w:val="both"/>
        <w:rPr>
          <w:rFonts w:cstheme="minorHAnsi"/>
          <w:b/>
          <w:color w:val="FF0000"/>
          <w:sz w:val="24"/>
          <w:szCs w:val="24"/>
        </w:rPr>
      </w:pPr>
    </w:p>
    <w:p w:rsidR="00760E8B" w:rsidRPr="00B62494" w:rsidRDefault="00760E8B" w:rsidP="00F53CA2">
      <w:pPr>
        <w:pStyle w:val="Odlomakpopisa"/>
        <w:numPr>
          <w:ilvl w:val="0"/>
          <w:numId w:val="16"/>
        </w:numPr>
        <w:spacing w:after="0" w:line="240" w:lineRule="auto"/>
        <w:jc w:val="both"/>
        <w:rPr>
          <w:rFonts w:cstheme="minorHAnsi"/>
          <w:b/>
          <w:i/>
          <w:sz w:val="24"/>
          <w:szCs w:val="24"/>
        </w:rPr>
      </w:pPr>
      <w:r w:rsidRPr="00B62494">
        <w:rPr>
          <w:rFonts w:cstheme="minorHAnsi"/>
          <w:b/>
          <w:caps/>
          <w:sz w:val="24"/>
          <w:szCs w:val="24"/>
        </w:rPr>
        <w:t>odredbe o prihvatljivom dokazu izvršenja usluge za pojedinog korisnika javne usluge</w:t>
      </w:r>
      <w:r w:rsidRPr="00B62494">
        <w:rPr>
          <w:rFonts w:cstheme="minorHAnsi"/>
          <w:b/>
          <w:i/>
          <w:sz w:val="24"/>
          <w:szCs w:val="24"/>
        </w:rPr>
        <w:t xml:space="preserve"> </w:t>
      </w:r>
    </w:p>
    <w:p w:rsidR="00105AFE" w:rsidRPr="00B62494" w:rsidRDefault="00105AFE" w:rsidP="00105AFE">
      <w:pPr>
        <w:pStyle w:val="Odlomakpopisa"/>
        <w:spacing w:after="0" w:line="240" w:lineRule="auto"/>
        <w:jc w:val="both"/>
        <w:rPr>
          <w:rFonts w:cstheme="minorHAnsi"/>
          <w:i/>
          <w:sz w:val="24"/>
          <w:szCs w:val="24"/>
        </w:rPr>
      </w:pPr>
    </w:p>
    <w:p w:rsidR="00105AFE" w:rsidRPr="00B62494" w:rsidRDefault="00760E8B" w:rsidP="00105AFE">
      <w:pPr>
        <w:spacing w:after="0" w:line="240" w:lineRule="auto"/>
        <w:jc w:val="center"/>
        <w:rPr>
          <w:rFonts w:cstheme="minorHAnsi"/>
          <w:sz w:val="24"/>
          <w:szCs w:val="24"/>
        </w:rPr>
      </w:pPr>
      <w:r w:rsidRPr="00B62494">
        <w:rPr>
          <w:rFonts w:cstheme="minorHAnsi"/>
          <w:sz w:val="24"/>
          <w:szCs w:val="24"/>
        </w:rPr>
        <w:t xml:space="preserve">Članak </w:t>
      </w:r>
      <w:r w:rsidR="00651B75" w:rsidRPr="00B62494">
        <w:rPr>
          <w:rFonts w:cstheme="minorHAnsi"/>
          <w:sz w:val="24"/>
          <w:szCs w:val="24"/>
        </w:rPr>
        <w:t>2</w:t>
      </w:r>
      <w:r w:rsidR="001153C4">
        <w:rPr>
          <w:rFonts w:cstheme="minorHAnsi"/>
          <w:sz w:val="24"/>
          <w:szCs w:val="24"/>
        </w:rPr>
        <w:t>8</w:t>
      </w:r>
      <w:r w:rsidRPr="00B62494">
        <w:rPr>
          <w:rFonts w:cstheme="minorHAnsi"/>
          <w:sz w:val="24"/>
          <w:szCs w:val="24"/>
        </w:rPr>
        <w:t>.</w:t>
      </w:r>
    </w:p>
    <w:p w:rsidR="00760E8B" w:rsidRPr="00B62494" w:rsidRDefault="00760E8B" w:rsidP="00760E8B">
      <w:pPr>
        <w:spacing w:after="0" w:line="240" w:lineRule="auto"/>
        <w:jc w:val="both"/>
        <w:rPr>
          <w:rFonts w:cstheme="minorHAnsi"/>
          <w:sz w:val="24"/>
          <w:szCs w:val="24"/>
        </w:rPr>
      </w:pPr>
      <w:r w:rsidRPr="00B62494">
        <w:rPr>
          <w:rFonts w:cstheme="minorHAnsi"/>
          <w:sz w:val="24"/>
          <w:szCs w:val="24"/>
        </w:rPr>
        <w:t>(1)</w:t>
      </w:r>
      <w:r w:rsidR="00651B75" w:rsidRPr="00B62494">
        <w:rPr>
          <w:rFonts w:cstheme="minorHAnsi"/>
          <w:sz w:val="24"/>
          <w:szCs w:val="24"/>
        </w:rPr>
        <w:t xml:space="preserve"> </w:t>
      </w:r>
      <w:r w:rsidRPr="00B62494">
        <w:rPr>
          <w:rFonts w:cstheme="minorHAnsi"/>
          <w:sz w:val="24"/>
          <w:szCs w:val="24"/>
        </w:rPr>
        <w:t xml:space="preserve">Dokaz o izvršenju javne usluge preuzimanja miješanog komunalnog otpada je digitalna evidencija Davatelja javne usluge kojom se evidentiraju očitanja </w:t>
      </w:r>
      <w:r w:rsidR="004E1435" w:rsidRPr="00B62494">
        <w:rPr>
          <w:rFonts w:cstheme="minorHAnsi"/>
          <w:sz w:val="24"/>
          <w:szCs w:val="24"/>
        </w:rPr>
        <w:t xml:space="preserve">magnetske kartice prilikom ubacivanja otpada u  otpadomjer </w:t>
      </w:r>
      <w:r w:rsidRPr="00B62494">
        <w:rPr>
          <w:rFonts w:cstheme="minorHAnsi"/>
          <w:sz w:val="24"/>
          <w:szCs w:val="24"/>
        </w:rPr>
        <w:t xml:space="preserve">koji se nalazi na spremniku korisnika </w:t>
      </w:r>
      <w:r w:rsidR="00B35887" w:rsidRPr="00B62494">
        <w:rPr>
          <w:rFonts w:cstheme="minorHAnsi"/>
          <w:sz w:val="24"/>
          <w:szCs w:val="24"/>
        </w:rPr>
        <w:t xml:space="preserve">javne usluge te očitanja barkoda ili RFID </w:t>
      </w:r>
      <w:r w:rsidR="00E167DA" w:rsidRPr="00B62494">
        <w:rPr>
          <w:rFonts w:cstheme="minorHAnsi"/>
          <w:sz w:val="24"/>
          <w:szCs w:val="24"/>
        </w:rPr>
        <w:t>čipa</w:t>
      </w:r>
      <w:r w:rsidR="00B35887" w:rsidRPr="00B62494">
        <w:rPr>
          <w:rFonts w:cstheme="minorHAnsi"/>
          <w:sz w:val="24"/>
          <w:szCs w:val="24"/>
        </w:rPr>
        <w:t xml:space="preserve"> kod preuzimanja otpada na obračunskom mjestu korisnika.</w:t>
      </w:r>
    </w:p>
    <w:p w:rsidR="00760E8B" w:rsidRPr="00B62494" w:rsidRDefault="00760E8B" w:rsidP="00760E8B">
      <w:pPr>
        <w:spacing w:after="0" w:line="240" w:lineRule="auto"/>
        <w:jc w:val="both"/>
        <w:rPr>
          <w:rFonts w:cstheme="minorHAnsi"/>
          <w:sz w:val="24"/>
          <w:szCs w:val="24"/>
        </w:rPr>
      </w:pPr>
      <w:r w:rsidRPr="00B62494">
        <w:rPr>
          <w:rFonts w:cstheme="minorHAnsi"/>
          <w:sz w:val="24"/>
          <w:szCs w:val="24"/>
        </w:rPr>
        <w:t>(2)</w:t>
      </w:r>
      <w:r w:rsidR="00651B75" w:rsidRPr="00B62494">
        <w:rPr>
          <w:rFonts w:cstheme="minorHAnsi"/>
          <w:sz w:val="24"/>
          <w:szCs w:val="24"/>
        </w:rPr>
        <w:t xml:space="preserve"> </w:t>
      </w:r>
      <w:r w:rsidRPr="00B62494">
        <w:rPr>
          <w:rFonts w:cstheme="minorHAnsi"/>
          <w:sz w:val="24"/>
          <w:szCs w:val="24"/>
        </w:rPr>
        <w:t>Davatelj javne usluge može voditi digitalnu evidenciju preuzimanja korisnog otpada kojeg korisnik javne usluge predaje na svom obračunskom mjestu</w:t>
      </w:r>
      <w:r w:rsidR="00803E67" w:rsidRPr="00B62494">
        <w:rPr>
          <w:rFonts w:cstheme="minorHAnsi"/>
          <w:sz w:val="24"/>
          <w:szCs w:val="24"/>
        </w:rPr>
        <w:t xml:space="preserve"> </w:t>
      </w:r>
      <w:r w:rsidR="005A058A" w:rsidRPr="00B62494">
        <w:rPr>
          <w:rFonts w:cstheme="minorHAnsi"/>
          <w:sz w:val="24"/>
          <w:szCs w:val="24"/>
        </w:rPr>
        <w:t>u slučajevima kada korisnik javne usluge nije u mogućnosti koristiti polupodzemni spremnik.</w:t>
      </w:r>
      <w:r w:rsidRPr="00B62494">
        <w:rPr>
          <w:rFonts w:cstheme="minorHAnsi"/>
          <w:sz w:val="24"/>
          <w:szCs w:val="24"/>
        </w:rPr>
        <w:t xml:space="preserve"> </w:t>
      </w:r>
    </w:p>
    <w:p w:rsidR="00760E8B" w:rsidRPr="00B62494" w:rsidRDefault="00760E8B" w:rsidP="00760E8B">
      <w:pPr>
        <w:spacing w:after="0" w:line="240" w:lineRule="auto"/>
        <w:jc w:val="both"/>
        <w:rPr>
          <w:rFonts w:cstheme="minorHAnsi"/>
          <w:sz w:val="24"/>
          <w:szCs w:val="24"/>
        </w:rPr>
      </w:pPr>
      <w:r w:rsidRPr="00B62494">
        <w:rPr>
          <w:rFonts w:cstheme="minorHAnsi"/>
          <w:sz w:val="24"/>
          <w:szCs w:val="24"/>
        </w:rPr>
        <w:t>(3)</w:t>
      </w:r>
      <w:r w:rsidR="00651B75" w:rsidRPr="00B62494">
        <w:rPr>
          <w:rFonts w:cstheme="minorHAnsi"/>
          <w:sz w:val="24"/>
          <w:szCs w:val="24"/>
        </w:rPr>
        <w:t xml:space="preserve"> </w:t>
      </w:r>
      <w:r w:rsidRPr="00B62494">
        <w:rPr>
          <w:rFonts w:cstheme="minorHAnsi"/>
          <w:sz w:val="24"/>
          <w:szCs w:val="24"/>
        </w:rPr>
        <w:t>Davatelj javne usluge je dužan voditi evidenciju preuzimanja otpada na reciklažnom dvorištu i mobilnom reciklažnom dvorištu, te preuzimanja glomaznog otpada.</w:t>
      </w:r>
    </w:p>
    <w:p w:rsidR="00760E8B" w:rsidRPr="00B62494" w:rsidRDefault="00760E8B" w:rsidP="00760E8B">
      <w:pPr>
        <w:spacing w:after="0" w:line="240" w:lineRule="auto"/>
        <w:jc w:val="both"/>
        <w:rPr>
          <w:rFonts w:cstheme="minorHAnsi"/>
          <w:sz w:val="24"/>
          <w:szCs w:val="24"/>
        </w:rPr>
      </w:pPr>
    </w:p>
    <w:p w:rsidR="00105AFE" w:rsidRPr="00B62494" w:rsidRDefault="00760E8B" w:rsidP="00105AFE">
      <w:pPr>
        <w:spacing w:after="0" w:line="240" w:lineRule="auto"/>
        <w:jc w:val="center"/>
        <w:rPr>
          <w:rFonts w:cstheme="minorHAnsi"/>
          <w:sz w:val="24"/>
          <w:szCs w:val="24"/>
        </w:rPr>
      </w:pPr>
      <w:r w:rsidRPr="00B62494">
        <w:rPr>
          <w:rFonts w:cstheme="minorHAnsi"/>
          <w:sz w:val="24"/>
          <w:szCs w:val="24"/>
        </w:rPr>
        <w:t xml:space="preserve">Članak </w:t>
      </w:r>
      <w:r w:rsidR="00651B75" w:rsidRPr="00B62494">
        <w:rPr>
          <w:rFonts w:cstheme="minorHAnsi"/>
          <w:sz w:val="24"/>
          <w:szCs w:val="24"/>
        </w:rPr>
        <w:t>2</w:t>
      </w:r>
      <w:r w:rsidR="001153C4">
        <w:rPr>
          <w:rFonts w:cstheme="minorHAnsi"/>
          <w:sz w:val="24"/>
          <w:szCs w:val="24"/>
        </w:rPr>
        <w:t>9</w:t>
      </w:r>
      <w:r w:rsidRPr="00B62494">
        <w:rPr>
          <w:rFonts w:cstheme="minorHAnsi"/>
          <w:sz w:val="24"/>
          <w:szCs w:val="24"/>
        </w:rPr>
        <w:t>.</w:t>
      </w:r>
    </w:p>
    <w:p w:rsidR="00760E8B" w:rsidRPr="00B62494" w:rsidRDefault="00651B75" w:rsidP="00760E8B">
      <w:pPr>
        <w:spacing w:after="0" w:line="240" w:lineRule="auto"/>
        <w:jc w:val="both"/>
        <w:rPr>
          <w:rFonts w:cstheme="minorHAnsi"/>
          <w:sz w:val="24"/>
          <w:szCs w:val="24"/>
        </w:rPr>
      </w:pPr>
      <w:r w:rsidRPr="00B62494">
        <w:rPr>
          <w:rFonts w:cstheme="minorHAnsi"/>
          <w:sz w:val="24"/>
          <w:szCs w:val="24"/>
        </w:rPr>
        <w:t xml:space="preserve">(1) </w:t>
      </w:r>
      <w:r w:rsidR="00760E8B" w:rsidRPr="00B62494">
        <w:rPr>
          <w:rFonts w:cstheme="minorHAnsi"/>
          <w:sz w:val="24"/>
          <w:szCs w:val="24"/>
        </w:rPr>
        <w:t>Evidencija o preuzetom komunalnom otpadu sadrži podatke o:</w:t>
      </w:r>
    </w:p>
    <w:p w:rsidR="00760E8B" w:rsidRPr="00B62494" w:rsidRDefault="00760E8B" w:rsidP="00F53CA2">
      <w:pPr>
        <w:pStyle w:val="Odlomakpopisa"/>
        <w:numPr>
          <w:ilvl w:val="0"/>
          <w:numId w:val="1"/>
        </w:numPr>
        <w:spacing w:after="0" w:line="240" w:lineRule="auto"/>
        <w:jc w:val="both"/>
        <w:rPr>
          <w:rFonts w:cstheme="minorHAnsi"/>
          <w:sz w:val="24"/>
          <w:szCs w:val="24"/>
        </w:rPr>
      </w:pPr>
      <w:r w:rsidRPr="00B62494">
        <w:rPr>
          <w:rFonts w:cstheme="minorHAnsi"/>
          <w:sz w:val="24"/>
          <w:szCs w:val="24"/>
        </w:rPr>
        <w:t>korisniku usluge</w:t>
      </w:r>
    </w:p>
    <w:p w:rsidR="00760E8B" w:rsidRPr="00B62494" w:rsidRDefault="00760E8B" w:rsidP="00F53CA2">
      <w:pPr>
        <w:pStyle w:val="Odlomakpopisa"/>
        <w:numPr>
          <w:ilvl w:val="0"/>
          <w:numId w:val="1"/>
        </w:numPr>
        <w:spacing w:after="0" w:line="240" w:lineRule="auto"/>
        <w:jc w:val="both"/>
        <w:rPr>
          <w:rFonts w:cstheme="minorHAnsi"/>
          <w:sz w:val="24"/>
          <w:szCs w:val="24"/>
        </w:rPr>
      </w:pPr>
      <w:r w:rsidRPr="00B62494">
        <w:rPr>
          <w:rFonts w:cstheme="minorHAnsi"/>
          <w:sz w:val="24"/>
          <w:szCs w:val="24"/>
        </w:rPr>
        <w:t>korištenju javne usluge za obračunsko mjesto</w:t>
      </w:r>
    </w:p>
    <w:p w:rsidR="00760E8B" w:rsidRPr="00B62494" w:rsidRDefault="00760E8B" w:rsidP="00F53CA2">
      <w:pPr>
        <w:pStyle w:val="Odlomakpopisa"/>
        <w:numPr>
          <w:ilvl w:val="0"/>
          <w:numId w:val="1"/>
        </w:numPr>
        <w:spacing w:after="0" w:line="240" w:lineRule="auto"/>
        <w:jc w:val="both"/>
        <w:rPr>
          <w:rFonts w:cstheme="minorHAnsi"/>
          <w:sz w:val="24"/>
          <w:szCs w:val="24"/>
        </w:rPr>
      </w:pPr>
      <w:r w:rsidRPr="00B62494">
        <w:rPr>
          <w:rFonts w:cstheme="minorHAnsi"/>
          <w:sz w:val="24"/>
          <w:szCs w:val="24"/>
        </w:rPr>
        <w:t>korištenju reciklažnog dvorišta i mobilnog reciklažnog dvorišta</w:t>
      </w:r>
    </w:p>
    <w:p w:rsidR="00760E8B" w:rsidRPr="00B62494" w:rsidRDefault="00760E8B" w:rsidP="00F53CA2">
      <w:pPr>
        <w:pStyle w:val="Odlomakpopisa"/>
        <w:numPr>
          <w:ilvl w:val="0"/>
          <w:numId w:val="1"/>
        </w:numPr>
        <w:spacing w:after="0" w:line="240" w:lineRule="auto"/>
        <w:jc w:val="both"/>
        <w:rPr>
          <w:rFonts w:cstheme="minorHAnsi"/>
          <w:sz w:val="24"/>
          <w:szCs w:val="24"/>
        </w:rPr>
      </w:pPr>
      <w:r w:rsidRPr="00B62494">
        <w:rPr>
          <w:rFonts w:cstheme="minorHAnsi"/>
          <w:sz w:val="24"/>
          <w:szCs w:val="24"/>
        </w:rPr>
        <w:t>korištenju usluge preuzimanja glomaznog otpada.</w:t>
      </w:r>
    </w:p>
    <w:p w:rsidR="00760E8B" w:rsidRPr="00B62494" w:rsidRDefault="00760E8B" w:rsidP="00115F37">
      <w:pPr>
        <w:spacing w:after="0" w:line="240" w:lineRule="auto"/>
        <w:jc w:val="both"/>
        <w:rPr>
          <w:rFonts w:cstheme="minorHAnsi"/>
          <w:color w:val="FF0000"/>
          <w:sz w:val="24"/>
          <w:szCs w:val="24"/>
        </w:rPr>
      </w:pPr>
    </w:p>
    <w:p w:rsidR="00760E8B" w:rsidRPr="00B62494" w:rsidRDefault="00894EF2" w:rsidP="00F53CA2">
      <w:pPr>
        <w:pStyle w:val="Odlomakpopisa"/>
        <w:numPr>
          <w:ilvl w:val="0"/>
          <w:numId w:val="16"/>
        </w:numPr>
        <w:spacing w:after="0" w:line="240" w:lineRule="auto"/>
        <w:jc w:val="both"/>
        <w:rPr>
          <w:rFonts w:cstheme="minorHAnsi"/>
          <w:b/>
          <w:caps/>
          <w:sz w:val="24"/>
          <w:szCs w:val="24"/>
        </w:rPr>
      </w:pPr>
      <w:r w:rsidRPr="00B62494">
        <w:rPr>
          <w:rFonts w:cstheme="minorHAnsi"/>
          <w:b/>
          <w:caps/>
          <w:sz w:val="24"/>
          <w:szCs w:val="24"/>
        </w:rPr>
        <w:t xml:space="preserve">odredbe o cijeni  </w:t>
      </w:r>
      <w:r w:rsidR="00B35887" w:rsidRPr="00B62494">
        <w:rPr>
          <w:rFonts w:cstheme="minorHAnsi"/>
          <w:b/>
          <w:caps/>
          <w:sz w:val="24"/>
          <w:szCs w:val="24"/>
        </w:rPr>
        <w:t>javne usluge</w:t>
      </w:r>
    </w:p>
    <w:p w:rsidR="007C7522" w:rsidRPr="00B62494" w:rsidRDefault="007C7522" w:rsidP="00115F37">
      <w:pPr>
        <w:spacing w:after="0" w:line="240" w:lineRule="auto"/>
        <w:jc w:val="both"/>
        <w:rPr>
          <w:rFonts w:cstheme="minorHAnsi"/>
          <w:caps/>
          <w:color w:val="FF0000"/>
          <w:sz w:val="24"/>
          <w:szCs w:val="24"/>
        </w:rPr>
      </w:pPr>
    </w:p>
    <w:p w:rsidR="00105AFE" w:rsidRPr="00B62494" w:rsidRDefault="007C7522" w:rsidP="00105AFE">
      <w:pPr>
        <w:spacing w:after="0" w:line="240" w:lineRule="auto"/>
        <w:jc w:val="center"/>
        <w:rPr>
          <w:rFonts w:cstheme="minorHAnsi"/>
          <w:sz w:val="24"/>
          <w:szCs w:val="24"/>
        </w:rPr>
      </w:pPr>
      <w:r w:rsidRPr="00B62494">
        <w:rPr>
          <w:rFonts w:cstheme="minorHAnsi"/>
          <w:sz w:val="24"/>
          <w:szCs w:val="24"/>
        </w:rPr>
        <w:lastRenderedPageBreak/>
        <w:t xml:space="preserve">Članak </w:t>
      </w:r>
      <w:r w:rsidR="001153C4">
        <w:rPr>
          <w:rFonts w:cstheme="minorHAnsi"/>
          <w:sz w:val="24"/>
          <w:szCs w:val="24"/>
        </w:rPr>
        <w:t>30</w:t>
      </w:r>
      <w:r w:rsidRPr="00B62494">
        <w:rPr>
          <w:rFonts w:cstheme="minorHAnsi"/>
          <w:sz w:val="24"/>
          <w:szCs w:val="24"/>
        </w:rPr>
        <w:t>.</w:t>
      </w:r>
    </w:p>
    <w:p w:rsidR="008C348A" w:rsidRPr="00B62494" w:rsidRDefault="00105AFE" w:rsidP="008C348A">
      <w:pPr>
        <w:spacing w:after="0" w:line="240" w:lineRule="auto"/>
        <w:rPr>
          <w:rFonts w:cstheme="minorHAnsi"/>
          <w:sz w:val="24"/>
          <w:szCs w:val="24"/>
        </w:rPr>
      </w:pPr>
      <w:r w:rsidRPr="00B62494">
        <w:rPr>
          <w:rFonts w:cstheme="minorHAnsi"/>
          <w:sz w:val="24"/>
          <w:szCs w:val="24"/>
        </w:rPr>
        <w:t xml:space="preserve">(1) </w:t>
      </w:r>
      <w:r w:rsidR="00894EF2" w:rsidRPr="00B62494">
        <w:rPr>
          <w:rFonts w:cstheme="minorHAnsi"/>
          <w:sz w:val="24"/>
          <w:szCs w:val="24"/>
        </w:rPr>
        <w:t xml:space="preserve">Strukturu cijene javne usluge čini </w:t>
      </w:r>
      <w:r w:rsidR="00D3603B" w:rsidRPr="00B62494">
        <w:rPr>
          <w:rFonts w:cstheme="minorHAnsi"/>
          <w:sz w:val="24"/>
          <w:szCs w:val="24"/>
        </w:rPr>
        <w:t>:</w:t>
      </w:r>
    </w:p>
    <w:p w:rsidR="008C348A" w:rsidRPr="00B62494" w:rsidRDefault="008C348A" w:rsidP="008C348A">
      <w:pPr>
        <w:spacing w:after="0" w:line="240" w:lineRule="auto"/>
        <w:rPr>
          <w:rFonts w:cstheme="minorHAnsi"/>
          <w:sz w:val="24"/>
          <w:szCs w:val="24"/>
        </w:rPr>
      </w:pPr>
      <w:r w:rsidRPr="00B62494">
        <w:rPr>
          <w:rFonts w:cstheme="minorHAnsi"/>
          <w:sz w:val="24"/>
          <w:szCs w:val="24"/>
        </w:rPr>
        <w:t xml:space="preserve">1.cijena javne usluge za količinu predanog miješanog komunalnog otpada, </w:t>
      </w:r>
    </w:p>
    <w:p w:rsidR="00D3603B" w:rsidRPr="00B62494" w:rsidRDefault="008C348A" w:rsidP="008C348A">
      <w:pPr>
        <w:spacing w:after="0" w:line="240" w:lineRule="auto"/>
        <w:rPr>
          <w:rFonts w:cstheme="minorHAnsi"/>
          <w:sz w:val="24"/>
          <w:szCs w:val="24"/>
        </w:rPr>
      </w:pPr>
      <w:r w:rsidRPr="00B62494">
        <w:rPr>
          <w:rFonts w:cstheme="minorHAnsi"/>
          <w:sz w:val="24"/>
          <w:szCs w:val="24"/>
        </w:rPr>
        <w:t>2.</w:t>
      </w:r>
      <w:r w:rsidR="00894EF2" w:rsidRPr="00B62494">
        <w:rPr>
          <w:rFonts w:cstheme="minorHAnsi"/>
          <w:sz w:val="24"/>
          <w:szCs w:val="24"/>
        </w:rPr>
        <w:t xml:space="preserve">cijena obvezne minimalne javne usluge, </w:t>
      </w:r>
    </w:p>
    <w:p w:rsidR="00D3603B" w:rsidRPr="00B62494" w:rsidRDefault="008C348A" w:rsidP="008C348A">
      <w:pPr>
        <w:spacing w:after="0" w:line="240" w:lineRule="auto"/>
        <w:rPr>
          <w:rFonts w:cstheme="minorHAnsi"/>
          <w:sz w:val="24"/>
          <w:szCs w:val="24"/>
        </w:rPr>
      </w:pPr>
      <w:r w:rsidRPr="00B62494">
        <w:rPr>
          <w:rFonts w:cstheme="minorHAnsi"/>
          <w:sz w:val="24"/>
          <w:szCs w:val="24"/>
        </w:rPr>
        <w:t>3.</w:t>
      </w:r>
      <w:r w:rsidR="00894EF2" w:rsidRPr="00B62494">
        <w:rPr>
          <w:rFonts w:cstheme="minorHAnsi"/>
          <w:sz w:val="24"/>
          <w:szCs w:val="24"/>
        </w:rPr>
        <w:t xml:space="preserve">cijena ugovorne kazne </w:t>
      </w:r>
    </w:p>
    <w:p w:rsidR="00370761" w:rsidRPr="00B62494" w:rsidRDefault="00370761" w:rsidP="00370761">
      <w:pPr>
        <w:spacing w:after="0" w:line="240" w:lineRule="auto"/>
        <w:rPr>
          <w:rFonts w:cstheme="minorHAnsi"/>
          <w:caps/>
          <w:sz w:val="24"/>
          <w:szCs w:val="24"/>
        </w:rPr>
      </w:pPr>
    </w:p>
    <w:p w:rsidR="00105AFE" w:rsidRPr="00B62494" w:rsidRDefault="00370761" w:rsidP="00105AFE">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31</w:t>
      </w:r>
      <w:r w:rsidRPr="00B62494">
        <w:rPr>
          <w:rFonts w:cstheme="minorHAnsi"/>
          <w:sz w:val="24"/>
          <w:szCs w:val="24"/>
        </w:rPr>
        <w:t>.</w:t>
      </w:r>
    </w:p>
    <w:p w:rsidR="00370761" w:rsidRPr="00B62494" w:rsidRDefault="00370761" w:rsidP="00105AFE">
      <w:pPr>
        <w:spacing w:after="0" w:line="240" w:lineRule="auto"/>
        <w:jc w:val="both"/>
        <w:rPr>
          <w:rFonts w:cstheme="minorHAnsi"/>
          <w:sz w:val="24"/>
          <w:szCs w:val="24"/>
        </w:rPr>
      </w:pPr>
      <w:r w:rsidRPr="00B62494">
        <w:rPr>
          <w:rFonts w:cstheme="minorHAnsi"/>
          <w:sz w:val="24"/>
          <w:szCs w:val="24"/>
        </w:rPr>
        <w:t xml:space="preserve">(1)Troškovi zbrinjavanja miješanog komunalnog otpada (trošak pretovarnih stanica, trošak prijevoza od pretovarne stanice do odlagališta/centara za gospodarenje otpadom </w:t>
      </w:r>
      <w:r w:rsidR="00B0388F" w:rsidRPr="00B62494">
        <w:rPr>
          <w:rFonts w:cstheme="minorHAnsi"/>
          <w:sz w:val="24"/>
          <w:szCs w:val="24"/>
        </w:rPr>
        <w:t>te</w:t>
      </w:r>
      <w:r w:rsidRPr="00B62494">
        <w:rPr>
          <w:rFonts w:cstheme="minorHAnsi"/>
          <w:sz w:val="24"/>
          <w:szCs w:val="24"/>
        </w:rPr>
        <w:t xml:space="preserve"> trošak obrade i zbrinjavanja) se iskazuju kao dio cijene javne usluge za količinu (litre) predanog miješanog komunalnog otpada</w:t>
      </w:r>
      <w:r w:rsidR="00B0388F" w:rsidRPr="00B62494">
        <w:rPr>
          <w:rFonts w:cstheme="minorHAnsi"/>
          <w:sz w:val="24"/>
          <w:szCs w:val="24"/>
        </w:rPr>
        <w:t>,</w:t>
      </w:r>
      <w:r w:rsidR="007E61A8">
        <w:rPr>
          <w:rFonts w:cstheme="minorHAnsi"/>
          <w:sz w:val="24"/>
          <w:szCs w:val="24"/>
        </w:rPr>
        <w:t xml:space="preserve"> a izraženi su u kunama (</w:t>
      </w:r>
      <w:r w:rsidRPr="00B62494">
        <w:rPr>
          <w:rFonts w:cstheme="minorHAnsi"/>
          <w:sz w:val="24"/>
          <w:szCs w:val="24"/>
        </w:rPr>
        <w:t xml:space="preserve">C).   </w:t>
      </w:r>
    </w:p>
    <w:p w:rsidR="0070262F" w:rsidRPr="00B62494" w:rsidRDefault="0070262F" w:rsidP="00105AFE">
      <w:pPr>
        <w:spacing w:after="0" w:line="240" w:lineRule="auto"/>
        <w:jc w:val="both"/>
        <w:rPr>
          <w:rFonts w:cstheme="minorHAnsi"/>
          <w:sz w:val="24"/>
          <w:szCs w:val="24"/>
        </w:rPr>
      </w:pPr>
      <w:r w:rsidRPr="00B62494">
        <w:rPr>
          <w:rFonts w:cstheme="minorHAnsi"/>
          <w:sz w:val="24"/>
          <w:szCs w:val="24"/>
        </w:rPr>
        <w:t>(2) Cijena javne usluge za predanu količinu miješanog komunalnog otpada se za sve kategorije korisnika usluge obračunava na temelju proizvedenih količina miješanog komunalnog otpada, odnosno na temelju volumena predanog miješan</w:t>
      </w:r>
      <w:r w:rsidR="007E61A8">
        <w:rPr>
          <w:rFonts w:cstheme="minorHAnsi"/>
          <w:sz w:val="24"/>
          <w:szCs w:val="24"/>
        </w:rPr>
        <w:t>og</w:t>
      </w:r>
      <w:r w:rsidRPr="00B62494">
        <w:rPr>
          <w:rFonts w:cstheme="minorHAnsi"/>
          <w:sz w:val="24"/>
          <w:szCs w:val="24"/>
        </w:rPr>
        <w:t xml:space="preserve"> komunalni</w:t>
      </w:r>
      <w:r w:rsidR="007E61A8">
        <w:rPr>
          <w:rFonts w:cstheme="minorHAnsi"/>
          <w:sz w:val="24"/>
          <w:szCs w:val="24"/>
        </w:rPr>
        <w:t>og</w:t>
      </w:r>
      <w:r w:rsidRPr="00B62494">
        <w:rPr>
          <w:rFonts w:cstheme="minorHAnsi"/>
          <w:sz w:val="24"/>
          <w:szCs w:val="24"/>
        </w:rPr>
        <w:t xml:space="preserve"> otpad</w:t>
      </w:r>
      <w:r w:rsidR="007E61A8">
        <w:rPr>
          <w:rFonts w:cstheme="minorHAnsi"/>
          <w:sz w:val="24"/>
          <w:szCs w:val="24"/>
        </w:rPr>
        <w:t>a</w:t>
      </w:r>
      <w:r w:rsidRPr="00B62494">
        <w:rPr>
          <w:rFonts w:cstheme="minorHAnsi"/>
          <w:sz w:val="24"/>
          <w:szCs w:val="24"/>
        </w:rPr>
        <w:t xml:space="preserve"> u obračunskom razdoblju.</w:t>
      </w:r>
    </w:p>
    <w:p w:rsidR="00370761" w:rsidRPr="00B62494" w:rsidRDefault="00370761" w:rsidP="00105AFE">
      <w:pPr>
        <w:spacing w:after="0" w:line="240" w:lineRule="auto"/>
        <w:jc w:val="both"/>
        <w:rPr>
          <w:rFonts w:cstheme="minorHAnsi"/>
          <w:sz w:val="24"/>
          <w:szCs w:val="24"/>
        </w:rPr>
      </w:pPr>
      <w:r w:rsidRPr="00B62494">
        <w:rPr>
          <w:rFonts w:cstheme="minorHAnsi"/>
          <w:sz w:val="24"/>
          <w:szCs w:val="24"/>
        </w:rPr>
        <w:t>(</w:t>
      </w:r>
      <w:r w:rsidR="0070262F" w:rsidRPr="00B62494">
        <w:rPr>
          <w:rFonts w:cstheme="minorHAnsi"/>
          <w:sz w:val="24"/>
          <w:szCs w:val="24"/>
        </w:rPr>
        <w:t>3</w:t>
      </w:r>
      <w:r w:rsidRPr="00B62494">
        <w:rPr>
          <w:rFonts w:cstheme="minorHAnsi"/>
          <w:sz w:val="24"/>
          <w:szCs w:val="24"/>
        </w:rPr>
        <w:t>)</w:t>
      </w:r>
      <w:r w:rsidR="00651B75" w:rsidRPr="00B62494">
        <w:rPr>
          <w:rFonts w:cstheme="minorHAnsi"/>
          <w:sz w:val="24"/>
          <w:szCs w:val="24"/>
        </w:rPr>
        <w:t xml:space="preserve"> </w:t>
      </w:r>
      <w:r w:rsidRPr="00B62494">
        <w:rPr>
          <w:rFonts w:cstheme="minorHAnsi"/>
          <w:sz w:val="24"/>
          <w:szCs w:val="24"/>
        </w:rPr>
        <w:t>Troškovi zbrinjavanja miješanog komunalnog otpada obračunavaju se temeljem evidencije o količini predanog miješanog komunalnog otpada.</w:t>
      </w:r>
    </w:p>
    <w:p w:rsidR="00615CAB" w:rsidRPr="00B62494" w:rsidRDefault="00370761" w:rsidP="00105AFE">
      <w:pPr>
        <w:spacing w:after="0" w:line="240" w:lineRule="auto"/>
        <w:jc w:val="both"/>
        <w:rPr>
          <w:rFonts w:cstheme="minorHAnsi"/>
          <w:sz w:val="24"/>
          <w:szCs w:val="24"/>
        </w:rPr>
      </w:pPr>
      <w:r w:rsidRPr="00B62494">
        <w:rPr>
          <w:rFonts w:cstheme="minorHAnsi"/>
          <w:sz w:val="24"/>
          <w:szCs w:val="24"/>
        </w:rPr>
        <w:t>(</w:t>
      </w:r>
      <w:r w:rsidR="0070262F" w:rsidRPr="00B62494">
        <w:rPr>
          <w:rFonts w:cstheme="minorHAnsi"/>
          <w:sz w:val="24"/>
          <w:szCs w:val="24"/>
        </w:rPr>
        <w:t>4</w:t>
      </w:r>
      <w:r w:rsidRPr="00B62494">
        <w:rPr>
          <w:rFonts w:cstheme="minorHAnsi"/>
          <w:sz w:val="24"/>
          <w:szCs w:val="24"/>
        </w:rPr>
        <w:t>)</w:t>
      </w:r>
      <w:r w:rsidR="00651B75" w:rsidRPr="00B62494">
        <w:rPr>
          <w:rFonts w:cstheme="minorHAnsi"/>
          <w:sz w:val="24"/>
          <w:szCs w:val="24"/>
        </w:rPr>
        <w:t xml:space="preserve"> </w:t>
      </w:r>
      <w:r w:rsidRPr="00B62494">
        <w:rPr>
          <w:rFonts w:cstheme="minorHAnsi"/>
          <w:sz w:val="24"/>
          <w:szCs w:val="24"/>
        </w:rPr>
        <w:t xml:space="preserve">Promjenom troškova navedenih u stavku </w:t>
      </w:r>
      <w:r w:rsidR="00D46D22" w:rsidRPr="00B62494">
        <w:rPr>
          <w:rFonts w:cstheme="minorHAnsi"/>
          <w:sz w:val="24"/>
          <w:szCs w:val="24"/>
        </w:rPr>
        <w:t>1</w:t>
      </w:r>
      <w:r w:rsidRPr="00B62494">
        <w:rPr>
          <w:rFonts w:cstheme="minorHAnsi"/>
          <w:sz w:val="24"/>
          <w:szCs w:val="24"/>
        </w:rPr>
        <w:t>. ovog članka, mijenja se i jedinična cijena za pražnjenje volumena spremnika miješanog komunalnog otpada (JCV)</w:t>
      </w:r>
      <w:r w:rsidR="00B0388F" w:rsidRPr="00B62494">
        <w:rPr>
          <w:rFonts w:cstheme="minorHAnsi"/>
          <w:sz w:val="24"/>
          <w:szCs w:val="24"/>
        </w:rPr>
        <w:t>.</w:t>
      </w:r>
    </w:p>
    <w:p w:rsidR="007E61A8" w:rsidRPr="007E61A8" w:rsidRDefault="00615CAB" w:rsidP="007E61A8">
      <w:pPr>
        <w:spacing w:after="0" w:line="240" w:lineRule="auto"/>
        <w:jc w:val="both"/>
        <w:rPr>
          <w:rFonts w:cstheme="minorHAnsi"/>
          <w:sz w:val="24"/>
          <w:szCs w:val="24"/>
        </w:rPr>
      </w:pPr>
      <w:r w:rsidRPr="00B62494">
        <w:rPr>
          <w:rFonts w:cstheme="minorHAnsi"/>
          <w:sz w:val="24"/>
          <w:szCs w:val="24"/>
        </w:rPr>
        <w:t>(</w:t>
      </w:r>
      <w:r w:rsidR="0070262F" w:rsidRPr="00B62494">
        <w:rPr>
          <w:rFonts w:cstheme="minorHAnsi"/>
          <w:sz w:val="24"/>
          <w:szCs w:val="24"/>
        </w:rPr>
        <w:t>5</w:t>
      </w:r>
      <w:r w:rsidRPr="00B62494">
        <w:rPr>
          <w:rFonts w:cstheme="minorHAnsi"/>
          <w:sz w:val="24"/>
          <w:szCs w:val="24"/>
        </w:rPr>
        <w:t>)</w:t>
      </w:r>
      <w:r w:rsidR="00651B75" w:rsidRPr="00B62494">
        <w:rPr>
          <w:rFonts w:cstheme="minorHAnsi"/>
          <w:sz w:val="24"/>
          <w:szCs w:val="24"/>
        </w:rPr>
        <w:t xml:space="preserve"> </w:t>
      </w:r>
      <w:r w:rsidRPr="00B62494">
        <w:rPr>
          <w:rFonts w:cstheme="minorHAnsi"/>
          <w:sz w:val="24"/>
          <w:szCs w:val="24"/>
        </w:rPr>
        <w:t xml:space="preserve">Kad više korisnika javne usluge zajednički koriste spremnik, bez obzira na kategoriju korisnika, zbroj udjela svih korisnika, određenih međusobnim sporazumom ili prijedlogom Davatelja javne usluge, mora </w:t>
      </w:r>
      <w:r w:rsidRPr="007E61A8">
        <w:rPr>
          <w:rFonts w:cstheme="minorHAnsi"/>
          <w:sz w:val="24"/>
          <w:szCs w:val="24"/>
        </w:rPr>
        <w:t>iznositi jedan, osim u slučaju zajedničkog kori</w:t>
      </w:r>
      <w:r w:rsidR="007E61A8" w:rsidRPr="007E61A8">
        <w:rPr>
          <w:rFonts w:cstheme="minorHAnsi"/>
          <w:sz w:val="24"/>
          <w:szCs w:val="24"/>
        </w:rPr>
        <w:t xml:space="preserve">štenja polu podzemnog spremnika, </w:t>
      </w:r>
      <w:r w:rsidR="007E61A8" w:rsidRPr="007E61A8">
        <w:rPr>
          <w:rFonts w:cstheme="minorHAnsi"/>
          <w:sz w:val="24"/>
          <w:szCs w:val="24"/>
        </w:rPr>
        <w:t>gdje je omogućeno pojedinačno evidentiranje predanog otpada pomoću ugrađenog otpadomjera.</w:t>
      </w:r>
    </w:p>
    <w:p w:rsidR="00105AFE" w:rsidRPr="00B62494" w:rsidRDefault="00105AFE" w:rsidP="00105AFE">
      <w:pPr>
        <w:spacing w:after="0" w:line="240" w:lineRule="auto"/>
        <w:jc w:val="center"/>
        <w:rPr>
          <w:rFonts w:cstheme="minorHAnsi"/>
          <w:sz w:val="24"/>
          <w:szCs w:val="24"/>
        </w:rPr>
      </w:pPr>
    </w:p>
    <w:p w:rsidR="00105AFE" w:rsidRPr="00B62494" w:rsidRDefault="00D46D22" w:rsidP="00105AFE">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32</w:t>
      </w:r>
      <w:r w:rsidRPr="00B62494">
        <w:rPr>
          <w:rFonts w:cstheme="minorHAnsi"/>
          <w:sz w:val="24"/>
          <w:szCs w:val="24"/>
        </w:rPr>
        <w:t>.</w:t>
      </w:r>
    </w:p>
    <w:p w:rsidR="00D46D22" w:rsidRPr="00B62494" w:rsidRDefault="00C320C4" w:rsidP="00C320C4">
      <w:pPr>
        <w:spacing w:after="0" w:line="240" w:lineRule="auto"/>
        <w:jc w:val="both"/>
        <w:rPr>
          <w:rFonts w:cstheme="minorHAnsi"/>
          <w:sz w:val="24"/>
          <w:szCs w:val="24"/>
        </w:rPr>
      </w:pPr>
      <w:r w:rsidRPr="00B62494">
        <w:rPr>
          <w:rFonts w:cstheme="minorHAnsi"/>
          <w:sz w:val="24"/>
          <w:szCs w:val="24"/>
        </w:rPr>
        <w:t xml:space="preserve">(1) Cijena obvezne minimalne usluge određuje se cjenikom. </w:t>
      </w:r>
      <w:r w:rsidR="00D46D22" w:rsidRPr="00B62494">
        <w:rPr>
          <w:rFonts w:cstheme="minorHAnsi"/>
          <w:sz w:val="24"/>
          <w:szCs w:val="24"/>
        </w:rPr>
        <w:t>Obvezna minimalna javna usluga obuhvaća razmjerni trošak za ekonomski održiv</w:t>
      </w:r>
      <w:r w:rsidR="00105AFE" w:rsidRPr="00B62494">
        <w:rPr>
          <w:rFonts w:cstheme="minorHAnsi"/>
          <w:sz w:val="24"/>
          <w:szCs w:val="24"/>
        </w:rPr>
        <w:t>o poslovanje, sigurnost</w:t>
      </w:r>
      <w:r w:rsidR="00D46D22" w:rsidRPr="00B62494">
        <w:rPr>
          <w:rFonts w:cstheme="minorHAnsi"/>
          <w:sz w:val="24"/>
          <w:szCs w:val="24"/>
        </w:rPr>
        <w:t xml:space="preserve">, redovitost i </w:t>
      </w:r>
      <w:r w:rsidR="007E61A8">
        <w:rPr>
          <w:rFonts w:cstheme="minorHAnsi"/>
          <w:sz w:val="24"/>
          <w:szCs w:val="24"/>
        </w:rPr>
        <w:t>kvalitetu pružanja javne usluge</w:t>
      </w:r>
      <w:r w:rsidR="00D46D22" w:rsidRPr="00B62494">
        <w:rPr>
          <w:rFonts w:cstheme="minorHAnsi"/>
          <w:sz w:val="24"/>
          <w:szCs w:val="24"/>
        </w:rPr>
        <w:t xml:space="preserve">, a temeljem načela onečišćivač plaća. </w:t>
      </w:r>
    </w:p>
    <w:p w:rsidR="00D46D22" w:rsidRPr="00B62494" w:rsidRDefault="005F0C89" w:rsidP="005F0C89">
      <w:pPr>
        <w:spacing w:after="0" w:line="240" w:lineRule="auto"/>
        <w:jc w:val="both"/>
        <w:rPr>
          <w:rFonts w:cstheme="minorHAnsi"/>
          <w:sz w:val="24"/>
          <w:szCs w:val="24"/>
        </w:rPr>
      </w:pPr>
      <w:r w:rsidRPr="00B62494">
        <w:rPr>
          <w:rFonts w:cstheme="minorHAnsi"/>
          <w:sz w:val="24"/>
          <w:szCs w:val="24"/>
        </w:rPr>
        <w:t>(2</w:t>
      </w:r>
      <w:r w:rsidR="00D46D22" w:rsidRPr="00B62494">
        <w:rPr>
          <w:rFonts w:cstheme="minorHAnsi"/>
          <w:sz w:val="24"/>
          <w:szCs w:val="24"/>
        </w:rPr>
        <w:t>)</w:t>
      </w:r>
      <w:r w:rsidRPr="00B62494">
        <w:rPr>
          <w:rFonts w:cstheme="minorHAnsi"/>
          <w:sz w:val="24"/>
          <w:szCs w:val="24"/>
        </w:rPr>
        <w:t xml:space="preserve"> </w:t>
      </w:r>
      <w:r w:rsidR="007E61A8">
        <w:rPr>
          <w:rFonts w:cstheme="minorHAnsi"/>
          <w:sz w:val="24"/>
          <w:szCs w:val="24"/>
        </w:rPr>
        <w:t>Ukupna c</w:t>
      </w:r>
      <w:r w:rsidRPr="00B62494">
        <w:rPr>
          <w:rFonts w:cstheme="minorHAnsi"/>
          <w:sz w:val="24"/>
          <w:szCs w:val="24"/>
        </w:rPr>
        <w:t xml:space="preserve">ijena </w:t>
      </w:r>
      <w:r w:rsidR="00D46D22" w:rsidRPr="00B62494">
        <w:rPr>
          <w:rFonts w:cstheme="minorHAnsi"/>
          <w:sz w:val="24"/>
          <w:szCs w:val="24"/>
        </w:rPr>
        <w:t xml:space="preserve"> javn</w:t>
      </w:r>
      <w:r w:rsidRPr="00B62494">
        <w:rPr>
          <w:rFonts w:cstheme="minorHAnsi"/>
          <w:sz w:val="24"/>
          <w:szCs w:val="24"/>
        </w:rPr>
        <w:t>e</w:t>
      </w:r>
      <w:r w:rsidR="00D46D22" w:rsidRPr="00B62494">
        <w:rPr>
          <w:rFonts w:cstheme="minorHAnsi"/>
          <w:sz w:val="24"/>
          <w:szCs w:val="24"/>
        </w:rPr>
        <w:t xml:space="preserve"> uslug</w:t>
      </w:r>
      <w:r w:rsidRPr="00B62494">
        <w:rPr>
          <w:rFonts w:cstheme="minorHAnsi"/>
          <w:sz w:val="24"/>
          <w:szCs w:val="24"/>
        </w:rPr>
        <w:t>e</w:t>
      </w:r>
      <w:r w:rsidR="00D46D22" w:rsidRPr="00B62494">
        <w:rPr>
          <w:rFonts w:cstheme="minorHAnsi"/>
          <w:sz w:val="24"/>
          <w:szCs w:val="24"/>
        </w:rPr>
        <w:t xml:space="preserve"> obuhvaća troškove nabave i održavanja opreme za prikupljanje otpada, troškove prijevoza otpada, troškove obrade otpada, troškove </w:t>
      </w:r>
      <w:r w:rsidRPr="00B62494">
        <w:rPr>
          <w:rFonts w:cstheme="minorHAnsi"/>
          <w:sz w:val="24"/>
          <w:szCs w:val="24"/>
        </w:rPr>
        <w:t>nastale radom</w:t>
      </w:r>
      <w:r w:rsidR="00D46D22" w:rsidRPr="00B62494">
        <w:rPr>
          <w:rFonts w:cstheme="minorHAnsi"/>
          <w:sz w:val="24"/>
          <w:szCs w:val="24"/>
        </w:rPr>
        <w:t xml:space="preserve"> reciklažnog i mobilnog reciklažnog dvorišta, prijevoza i obrade glomaznog otpada koji se prikuplja u okviru javne usluge, </w:t>
      </w:r>
      <w:r w:rsidRPr="00B62494">
        <w:rPr>
          <w:rFonts w:cstheme="minorHAnsi"/>
          <w:sz w:val="24"/>
          <w:szCs w:val="24"/>
        </w:rPr>
        <w:t xml:space="preserve">te vođenja propisanih evidencija i izvješćivanja u vezi s javnom uslugom. </w:t>
      </w:r>
    </w:p>
    <w:p w:rsidR="005F0C89" w:rsidRPr="00B62494" w:rsidRDefault="005F0C89" w:rsidP="005F0C89">
      <w:pPr>
        <w:spacing w:after="0" w:line="240" w:lineRule="auto"/>
        <w:jc w:val="both"/>
        <w:rPr>
          <w:rFonts w:cstheme="minorHAnsi"/>
          <w:sz w:val="24"/>
          <w:szCs w:val="24"/>
        </w:rPr>
      </w:pPr>
    </w:p>
    <w:p w:rsidR="005F0C89" w:rsidRDefault="005F0C89" w:rsidP="005F0C89">
      <w:pPr>
        <w:spacing w:after="0" w:line="240" w:lineRule="auto"/>
        <w:rPr>
          <w:rFonts w:cstheme="minorHAnsi"/>
          <w:i/>
          <w:sz w:val="24"/>
          <w:szCs w:val="24"/>
        </w:rPr>
      </w:pPr>
      <w:r w:rsidRPr="00B62494">
        <w:rPr>
          <w:rFonts w:cstheme="minorHAnsi"/>
          <w:i/>
          <w:sz w:val="24"/>
          <w:szCs w:val="24"/>
        </w:rPr>
        <w:t>Obračun cijene javne usluge</w:t>
      </w:r>
    </w:p>
    <w:p w:rsidR="001153C4" w:rsidRPr="00B62494" w:rsidRDefault="001153C4" w:rsidP="005F0C89">
      <w:pPr>
        <w:spacing w:after="0" w:line="240" w:lineRule="auto"/>
        <w:rPr>
          <w:rFonts w:cstheme="minorHAnsi"/>
          <w:i/>
          <w:sz w:val="24"/>
          <w:szCs w:val="24"/>
        </w:rPr>
      </w:pPr>
    </w:p>
    <w:p w:rsidR="005F0C89" w:rsidRPr="00B62494" w:rsidRDefault="001153C4" w:rsidP="001153C4">
      <w:pPr>
        <w:spacing w:after="0" w:line="240" w:lineRule="auto"/>
        <w:jc w:val="center"/>
        <w:rPr>
          <w:rFonts w:cstheme="minorHAnsi"/>
          <w:sz w:val="24"/>
          <w:szCs w:val="24"/>
        </w:rPr>
      </w:pPr>
      <w:r>
        <w:rPr>
          <w:rFonts w:cstheme="minorHAnsi"/>
          <w:sz w:val="24"/>
          <w:szCs w:val="24"/>
        </w:rPr>
        <w:t>Članak 33.</w:t>
      </w:r>
    </w:p>
    <w:p w:rsidR="00C320C4" w:rsidRPr="00B62494" w:rsidRDefault="00C320C4" w:rsidP="00C320C4">
      <w:pPr>
        <w:spacing w:after="0" w:line="240" w:lineRule="auto"/>
        <w:rPr>
          <w:rFonts w:cstheme="minorHAnsi"/>
          <w:sz w:val="24"/>
          <w:szCs w:val="24"/>
        </w:rPr>
      </w:pPr>
      <w:r w:rsidRPr="00B62494">
        <w:rPr>
          <w:rFonts w:cstheme="minorHAnsi"/>
          <w:sz w:val="24"/>
          <w:szCs w:val="24"/>
        </w:rPr>
        <w:t>(1) Izračun se vrši na slijedeći način:</w:t>
      </w:r>
    </w:p>
    <w:p w:rsidR="00C320C4" w:rsidRPr="00B62494" w:rsidRDefault="00C320C4" w:rsidP="00C320C4">
      <w:pPr>
        <w:spacing w:after="0" w:line="240" w:lineRule="auto"/>
        <w:rPr>
          <w:rFonts w:cstheme="minorHAnsi"/>
          <w:sz w:val="24"/>
          <w:szCs w:val="24"/>
        </w:rPr>
      </w:pPr>
    </w:p>
    <w:p w:rsidR="00C320C4" w:rsidRPr="00B62494" w:rsidRDefault="00C320C4" w:rsidP="00C320C4">
      <w:pPr>
        <w:spacing w:after="0" w:line="240" w:lineRule="auto"/>
        <w:jc w:val="center"/>
        <w:rPr>
          <w:rFonts w:cstheme="minorHAnsi"/>
          <w:color w:val="000000" w:themeColor="text1"/>
          <w:sz w:val="24"/>
          <w:szCs w:val="24"/>
        </w:rPr>
      </w:pPr>
      <w:r w:rsidRPr="00B62494">
        <w:rPr>
          <w:rFonts w:cstheme="minorHAnsi"/>
          <w:color w:val="000000" w:themeColor="text1"/>
          <w:sz w:val="24"/>
          <w:szCs w:val="24"/>
        </w:rPr>
        <w:t>C = JCV x BP x V x U</w:t>
      </w:r>
    </w:p>
    <w:p w:rsidR="00C320C4" w:rsidRPr="00B62494" w:rsidRDefault="00C320C4" w:rsidP="00C320C4">
      <w:pPr>
        <w:spacing w:after="0" w:line="240" w:lineRule="auto"/>
        <w:jc w:val="center"/>
        <w:rPr>
          <w:rFonts w:cstheme="minorHAnsi"/>
          <w:color w:val="000000" w:themeColor="text1"/>
          <w:sz w:val="24"/>
          <w:szCs w:val="24"/>
        </w:rPr>
      </w:pPr>
    </w:p>
    <w:p w:rsidR="007E61A8" w:rsidRPr="007E61A8" w:rsidRDefault="007E61A8" w:rsidP="007E61A8">
      <w:pPr>
        <w:spacing w:after="0" w:line="240" w:lineRule="auto"/>
        <w:rPr>
          <w:rFonts w:cstheme="minorHAnsi"/>
          <w:sz w:val="24"/>
          <w:szCs w:val="24"/>
        </w:rPr>
      </w:pPr>
      <w:r w:rsidRPr="007E61A8">
        <w:rPr>
          <w:rFonts w:cstheme="minorHAnsi"/>
          <w:sz w:val="24"/>
          <w:szCs w:val="24"/>
        </w:rPr>
        <w:t>C – cijena javne usluge za količinu predanog miješanog komunalnog otpada izraženog u kunama</w:t>
      </w:r>
    </w:p>
    <w:p w:rsidR="007E61A8" w:rsidRPr="007E61A8" w:rsidRDefault="007E61A8" w:rsidP="007E61A8">
      <w:pPr>
        <w:spacing w:after="0" w:line="240" w:lineRule="auto"/>
        <w:rPr>
          <w:rFonts w:cstheme="minorHAnsi"/>
          <w:sz w:val="24"/>
          <w:szCs w:val="24"/>
        </w:rPr>
      </w:pPr>
      <w:r w:rsidRPr="007E61A8">
        <w:rPr>
          <w:rFonts w:cstheme="minorHAnsi"/>
          <w:sz w:val="24"/>
          <w:szCs w:val="24"/>
        </w:rPr>
        <w:t>JCV – Jedinična cijena za volumen miješanog komunalnog otpada izražena u kunama sukladno cjeniku</w:t>
      </w:r>
    </w:p>
    <w:p w:rsidR="007E61A8" w:rsidRPr="007E61A8" w:rsidRDefault="007E61A8" w:rsidP="007E61A8">
      <w:pPr>
        <w:spacing w:after="0" w:line="240" w:lineRule="auto"/>
        <w:rPr>
          <w:rFonts w:cstheme="minorHAnsi"/>
          <w:sz w:val="24"/>
          <w:szCs w:val="24"/>
        </w:rPr>
      </w:pPr>
      <w:r w:rsidRPr="007E61A8">
        <w:rPr>
          <w:rFonts w:cstheme="minorHAnsi"/>
          <w:sz w:val="24"/>
          <w:szCs w:val="24"/>
        </w:rPr>
        <w:t>BP – Broj otvaranja otpadomjera/pražnjenja spremnika miješanog komunalnog otpada u obračunskom razdoblju– BP,</w:t>
      </w:r>
    </w:p>
    <w:p w:rsidR="007E61A8" w:rsidRPr="007E61A8" w:rsidRDefault="007E61A8" w:rsidP="007E61A8">
      <w:pPr>
        <w:spacing w:after="0" w:line="240" w:lineRule="auto"/>
        <w:rPr>
          <w:rFonts w:cstheme="minorHAnsi"/>
          <w:sz w:val="24"/>
          <w:szCs w:val="24"/>
        </w:rPr>
      </w:pPr>
      <w:r w:rsidRPr="007E61A8">
        <w:rPr>
          <w:rFonts w:cstheme="minorHAnsi"/>
          <w:sz w:val="24"/>
          <w:szCs w:val="24"/>
        </w:rPr>
        <w:t>V – Volumen otpadomjera/spremnika miješang komunalnog otpada,</w:t>
      </w:r>
    </w:p>
    <w:p w:rsidR="007E61A8" w:rsidRPr="007E61A8" w:rsidRDefault="007E61A8" w:rsidP="007E61A8">
      <w:pPr>
        <w:spacing w:after="0" w:line="240" w:lineRule="auto"/>
        <w:rPr>
          <w:rFonts w:cstheme="minorHAnsi"/>
          <w:sz w:val="24"/>
          <w:szCs w:val="24"/>
        </w:rPr>
      </w:pPr>
      <w:r w:rsidRPr="007E61A8">
        <w:rPr>
          <w:rFonts w:cstheme="minorHAnsi"/>
          <w:sz w:val="24"/>
          <w:szCs w:val="24"/>
        </w:rPr>
        <w:t>U – udio korisnika usluge u korištenju spremnika.</w:t>
      </w:r>
    </w:p>
    <w:p w:rsidR="007E61A8" w:rsidRPr="007E61A8" w:rsidRDefault="007E61A8" w:rsidP="007E61A8">
      <w:pPr>
        <w:spacing w:after="0" w:line="240" w:lineRule="auto"/>
        <w:rPr>
          <w:rFonts w:cstheme="minorHAnsi"/>
          <w:color w:val="000000" w:themeColor="text1"/>
          <w:sz w:val="24"/>
          <w:szCs w:val="24"/>
        </w:rPr>
      </w:pPr>
    </w:p>
    <w:p w:rsidR="007E61A8" w:rsidRPr="007E61A8" w:rsidRDefault="007E61A8" w:rsidP="007E61A8">
      <w:pPr>
        <w:spacing w:after="0" w:line="240" w:lineRule="auto"/>
        <w:rPr>
          <w:rFonts w:cstheme="minorHAnsi"/>
          <w:sz w:val="24"/>
          <w:szCs w:val="24"/>
        </w:rPr>
      </w:pPr>
      <w:r w:rsidRPr="007E61A8">
        <w:rPr>
          <w:rFonts w:cstheme="minorHAnsi"/>
          <w:sz w:val="24"/>
          <w:szCs w:val="24"/>
        </w:rPr>
        <w:t>(</w:t>
      </w:r>
      <w:r w:rsidR="001153C4">
        <w:rPr>
          <w:rFonts w:cstheme="minorHAnsi"/>
          <w:sz w:val="24"/>
          <w:szCs w:val="24"/>
        </w:rPr>
        <w:t>2</w:t>
      </w:r>
      <w:r w:rsidRPr="007E61A8">
        <w:rPr>
          <w:rFonts w:cstheme="minorHAnsi"/>
          <w:sz w:val="24"/>
          <w:szCs w:val="24"/>
        </w:rPr>
        <w:t>) Ukupnu cijenu javne usluge čini zbroj cijene obvezne minimalne javne usluge, cijene javne usluge za količinu predanog miješanog komunalnog otpada, cijena ugovorne kazne i naknada za gradnju građevina za gospodarenje otpadom te se izračunava po izrazu:</w:t>
      </w:r>
    </w:p>
    <w:p w:rsidR="007E61A8" w:rsidRPr="007E61A8" w:rsidRDefault="007E61A8" w:rsidP="007E61A8">
      <w:pPr>
        <w:spacing w:after="0" w:line="240" w:lineRule="auto"/>
        <w:rPr>
          <w:rFonts w:cstheme="minorHAnsi"/>
          <w:sz w:val="24"/>
          <w:szCs w:val="24"/>
        </w:rPr>
      </w:pPr>
    </w:p>
    <w:p w:rsidR="007E61A8" w:rsidRPr="007E61A8" w:rsidRDefault="007E61A8" w:rsidP="007E61A8">
      <w:pPr>
        <w:spacing w:after="0" w:line="240" w:lineRule="auto"/>
        <w:jc w:val="center"/>
        <w:rPr>
          <w:rFonts w:cstheme="minorHAnsi"/>
          <w:sz w:val="24"/>
          <w:szCs w:val="24"/>
        </w:rPr>
      </w:pPr>
      <w:r w:rsidRPr="007E61A8">
        <w:rPr>
          <w:rFonts w:cstheme="minorHAnsi"/>
          <w:sz w:val="24"/>
          <w:szCs w:val="24"/>
        </w:rPr>
        <w:t>Ukupna cijena javne usluge = MJU + C + UK + (BP x V x U) x NG</w:t>
      </w:r>
    </w:p>
    <w:p w:rsidR="007E61A8" w:rsidRPr="007E61A8" w:rsidRDefault="007E61A8" w:rsidP="007E61A8">
      <w:pPr>
        <w:spacing w:after="0" w:line="240" w:lineRule="auto"/>
        <w:rPr>
          <w:rFonts w:cstheme="minorHAnsi"/>
          <w:sz w:val="24"/>
          <w:szCs w:val="24"/>
        </w:rPr>
      </w:pPr>
    </w:p>
    <w:p w:rsidR="007E61A8" w:rsidRPr="007E61A8" w:rsidRDefault="007E61A8" w:rsidP="007E61A8">
      <w:pPr>
        <w:spacing w:after="0" w:line="240" w:lineRule="auto"/>
        <w:rPr>
          <w:rFonts w:cstheme="minorHAnsi"/>
          <w:sz w:val="24"/>
          <w:szCs w:val="24"/>
        </w:rPr>
      </w:pPr>
      <w:r w:rsidRPr="007E61A8">
        <w:rPr>
          <w:rFonts w:cstheme="minorHAnsi"/>
          <w:sz w:val="24"/>
          <w:szCs w:val="24"/>
        </w:rPr>
        <w:t>MJU – Cijena minimalne javne usluge,</w:t>
      </w:r>
    </w:p>
    <w:p w:rsidR="007E61A8" w:rsidRPr="007E61A8" w:rsidRDefault="007E61A8" w:rsidP="007E61A8">
      <w:pPr>
        <w:spacing w:after="0" w:line="240" w:lineRule="auto"/>
        <w:rPr>
          <w:rFonts w:cstheme="minorHAnsi"/>
          <w:sz w:val="24"/>
          <w:szCs w:val="24"/>
        </w:rPr>
      </w:pPr>
      <w:r w:rsidRPr="007E61A8">
        <w:rPr>
          <w:rFonts w:cstheme="minorHAnsi"/>
          <w:sz w:val="24"/>
          <w:szCs w:val="24"/>
        </w:rPr>
        <w:t>UK – Ugovorna kazna</w:t>
      </w:r>
    </w:p>
    <w:p w:rsidR="007E61A8" w:rsidRPr="007E61A8" w:rsidRDefault="007E61A8" w:rsidP="007E61A8">
      <w:pPr>
        <w:spacing w:after="0" w:line="240" w:lineRule="auto"/>
        <w:rPr>
          <w:rFonts w:cstheme="minorHAnsi"/>
          <w:sz w:val="24"/>
          <w:szCs w:val="24"/>
        </w:rPr>
      </w:pPr>
      <w:r w:rsidRPr="007E61A8">
        <w:rPr>
          <w:rFonts w:cstheme="minorHAnsi"/>
          <w:sz w:val="24"/>
          <w:szCs w:val="24"/>
        </w:rPr>
        <w:t>NG – Naknada za gradnju građevina za gospodarenje komunalnim otpadom razmjerno predanom volumenu</w:t>
      </w:r>
    </w:p>
    <w:p w:rsidR="00D46D22" w:rsidRPr="00B62494" w:rsidRDefault="00D46D22" w:rsidP="00D46D22">
      <w:pPr>
        <w:spacing w:after="0" w:line="240" w:lineRule="auto"/>
        <w:rPr>
          <w:rFonts w:cstheme="minorHAnsi"/>
          <w:b/>
          <w:sz w:val="24"/>
          <w:szCs w:val="24"/>
        </w:rPr>
      </w:pPr>
    </w:p>
    <w:p w:rsidR="00A71278" w:rsidRPr="00B62494" w:rsidRDefault="005F0C89" w:rsidP="00F53CA2">
      <w:pPr>
        <w:pStyle w:val="Odlomakpopisa"/>
        <w:numPr>
          <w:ilvl w:val="0"/>
          <w:numId w:val="16"/>
        </w:numPr>
        <w:spacing w:after="0" w:line="240" w:lineRule="auto"/>
        <w:rPr>
          <w:rFonts w:cstheme="minorHAnsi"/>
          <w:b/>
          <w:sz w:val="24"/>
          <w:szCs w:val="24"/>
        </w:rPr>
      </w:pPr>
      <w:r w:rsidRPr="00B62494">
        <w:rPr>
          <w:rFonts w:cstheme="minorHAnsi"/>
          <w:b/>
          <w:sz w:val="24"/>
          <w:szCs w:val="24"/>
        </w:rPr>
        <w:t>ODREDBE O UGOVORNOJ KAZNI</w:t>
      </w:r>
    </w:p>
    <w:p w:rsidR="005F0C89" w:rsidRPr="00B62494" w:rsidRDefault="005F0C89" w:rsidP="00A71278">
      <w:pPr>
        <w:spacing w:after="0" w:line="240" w:lineRule="auto"/>
        <w:rPr>
          <w:rFonts w:cstheme="minorHAnsi"/>
          <w:sz w:val="24"/>
          <w:szCs w:val="24"/>
        </w:rPr>
      </w:pPr>
    </w:p>
    <w:p w:rsidR="005F0C89" w:rsidRPr="00B62494" w:rsidRDefault="00A71278" w:rsidP="000B4794">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34</w:t>
      </w:r>
      <w:r w:rsidRPr="00B62494">
        <w:rPr>
          <w:rFonts w:cstheme="minorHAnsi"/>
          <w:sz w:val="24"/>
          <w:szCs w:val="24"/>
        </w:rPr>
        <w:t>.</w:t>
      </w:r>
    </w:p>
    <w:p w:rsidR="00A71278" w:rsidRPr="00B62494" w:rsidRDefault="00A71278" w:rsidP="00C320C4">
      <w:pPr>
        <w:spacing w:after="0" w:line="240" w:lineRule="auto"/>
        <w:jc w:val="both"/>
        <w:rPr>
          <w:rFonts w:cstheme="minorHAnsi"/>
          <w:sz w:val="24"/>
          <w:szCs w:val="24"/>
        </w:rPr>
      </w:pPr>
      <w:r w:rsidRPr="00B62494">
        <w:rPr>
          <w:rFonts w:cstheme="minorHAnsi"/>
          <w:sz w:val="24"/>
          <w:szCs w:val="24"/>
        </w:rPr>
        <w:t>(1)</w:t>
      </w:r>
      <w:r w:rsidR="005F0C89" w:rsidRPr="00B62494">
        <w:rPr>
          <w:rFonts w:cstheme="minorHAnsi"/>
          <w:sz w:val="24"/>
          <w:szCs w:val="24"/>
        </w:rPr>
        <w:t xml:space="preserve"> </w:t>
      </w:r>
      <w:r w:rsidRPr="00B62494">
        <w:rPr>
          <w:rFonts w:cstheme="minorHAnsi"/>
          <w:sz w:val="24"/>
          <w:szCs w:val="24"/>
        </w:rPr>
        <w:t xml:space="preserve">Ugovorna kazna je iznos određen ovom Odlukom koji je korisnik javne usluge dužan platiti u slučaju kad je postupio protivno Ugovoru. </w:t>
      </w:r>
    </w:p>
    <w:p w:rsidR="00A71278" w:rsidRPr="00B62494" w:rsidRDefault="00A71278" w:rsidP="00C320C4">
      <w:pPr>
        <w:spacing w:after="0" w:line="240" w:lineRule="auto"/>
        <w:jc w:val="both"/>
        <w:rPr>
          <w:rFonts w:cstheme="minorHAnsi"/>
          <w:sz w:val="24"/>
          <w:szCs w:val="24"/>
        </w:rPr>
      </w:pPr>
      <w:r w:rsidRPr="00B62494">
        <w:rPr>
          <w:rFonts w:cstheme="minorHAnsi"/>
          <w:sz w:val="24"/>
          <w:szCs w:val="24"/>
        </w:rPr>
        <w:t>(2)</w:t>
      </w:r>
      <w:r w:rsidR="00651B75" w:rsidRPr="00B62494">
        <w:rPr>
          <w:rFonts w:cstheme="minorHAnsi"/>
          <w:sz w:val="24"/>
          <w:szCs w:val="24"/>
        </w:rPr>
        <w:t xml:space="preserve"> </w:t>
      </w:r>
      <w:r w:rsidRPr="00B62494">
        <w:rPr>
          <w:rFonts w:cstheme="minorHAnsi"/>
          <w:sz w:val="24"/>
          <w:szCs w:val="24"/>
        </w:rPr>
        <w:t>Iznos ugovorne kazne mora biti razmjeran troškovima uklanjanja posljedica takvog postupanja.</w:t>
      </w:r>
    </w:p>
    <w:p w:rsidR="00A71278" w:rsidRPr="00B62494" w:rsidRDefault="00A71278" w:rsidP="00387A56">
      <w:pPr>
        <w:spacing w:after="0" w:line="240" w:lineRule="auto"/>
        <w:jc w:val="both"/>
        <w:rPr>
          <w:rFonts w:cstheme="minorHAnsi"/>
          <w:sz w:val="24"/>
          <w:szCs w:val="24"/>
        </w:rPr>
      </w:pPr>
      <w:r w:rsidRPr="00B62494">
        <w:rPr>
          <w:rFonts w:cstheme="minorHAnsi"/>
          <w:sz w:val="24"/>
          <w:szCs w:val="24"/>
        </w:rPr>
        <w:t>(3)</w:t>
      </w:r>
      <w:r w:rsidR="00651B75" w:rsidRPr="00B62494">
        <w:rPr>
          <w:rFonts w:cstheme="minorHAnsi"/>
          <w:sz w:val="24"/>
          <w:szCs w:val="24"/>
        </w:rPr>
        <w:t xml:space="preserve"> </w:t>
      </w:r>
      <w:r w:rsidRPr="00B62494">
        <w:rPr>
          <w:rFonts w:cstheme="minorHAnsi"/>
          <w:sz w:val="24"/>
          <w:szCs w:val="24"/>
        </w:rPr>
        <w:t xml:space="preserve">Smatra se da je korisnik javne usluge postupio protivno Ugovoru: </w:t>
      </w:r>
    </w:p>
    <w:p w:rsidR="00C320C4" w:rsidRPr="00B62494" w:rsidRDefault="00C320C4" w:rsidP="00F53CA2">
      <w:pPr>
        <w:pStyle w:val="Odlomakpopisa"/>
        <w:numPr>
          <w:ilvl w:val="0"/>
          <w:numId w:val="11"/>
        </w:numPr>
        <w:spacing w:after="0" w:line="240" w:lineRule="auto"/>
        <w:jc w:val="both"/>
        <w:rPr>
          <w:rFonts w:cstheme="minorHAnsi"/>
          <w:sz w:val="24"/>
          <w:szCs w:val="24"/>
        </w:rPr>
      </w:pPr>
      <w:r w:rsidRPr="00B62494">
        <w:rPr>
          <w:rFonts w:cstheme="minorHAnsi"/>
          <w:sz w:val="24"/>
          <w:szCs w:val="24"/>
        </w:rPr>
        <w:t xml:space="preserve">Ako ne koristi javnu uslugu i ne predaje miješani komunalni otpad i biorazgradivi komunalni otpad davatelju javne usluge na području na kojem se nalazi njegova nekretnina, ugovorna kazna iznosi </w:t>
      </w:r>
      <w:r w:rsidR="00387A56" w:rsidRPr="00B62494">
        <w:rPr>
          <w:rFonts w:cstheme="minorHAnsi"/>
          <w:sz w:val="24"/>
          <w:szCs w:val="24"/>
        </w:rPr>
        <w:t>1</w:t>
      </w:r>
      <w:r w:rsidRPr="00B62494">
        <w:rPr>
          <w:rFonts w:cstheme="minorHAnsi"/>
          <w:sz w:val="24"/>
          <w:szCs w:val="24"/>
        </w:rPr>
        <w:t>.000,00 kn</w:t>
      </w:r>
      <w:r w:rsidR="00387A56" w:rsidRPr="00B62494">
        <w:rPr>
          <w:rFonts w:cstheme="minorHAnsi"/>
          <w:sz w:val="24"/>
          <w:szCs w:val="24"/>
        </w:rPr>
        <w:t xml:space="preserve">, </w:t>
      </w:r>
    </w:p>
    <w:p w:rsidR="00C320C4" w:rsidRPr="00B62494" w:rsidRDefault="00C320C4" w:rsidP="00F53CA2">
      <w:pPr>
        <w:pStyle w:val="Odlomakpopisa"/>
        <w:numPr>
          <w:ilvl w:val="0"/>
          <w:numId w:val="11"/>
        </w:numPr>
        <w:spacing w:after="0" w:line="240" w:lineRule="auto"/>
        <w:jc w:val="both"/>
        <w:rPr>
          <w:rFonts w:cstheme="minorHAnsi"/>
          <w:sz w:val="24"/>
          <w:szCs w:val="24"/>
        </w:rPr>
      </w:pPr>
      <w:r w:rsidRPr="00B62494">
        <w:rPr>
          <w:rFonts w:cstheme="minorHAnsi"/>
          <w:sz w:val="24"/>
          <w:szCs w:val="24"/>
        </w:rPr>
        <w:t>ako nije dojavio davatelju usluge promjenu podataka iz Izjave o korištenju usluge  u roku od 30 dana od dana kad je nastupila promjena, ugovorna kazna iznosi 500,00 kn,</w:t>
      </w:r>
    </w:p>
    <w:p w:rsidR="00CB261B" w:rsidRPr="00B62494" w:rsidRDefault="00CB261B" w:rsidP="00F53CA2">
      <w:pPr>
        <w:pStyle w:val="Odlomakpopisa"/>
        <w:numPr>
          <w:ilvl w:val="0"/>
          <w:numId w:val="11"/>
        </w:numPr>
        <w:spacing w:after="0" w:line="240" w:lineRule="auto"/>
        <w:jc w:val="both"/>
        <w:rPr>
          <w:rFonts w:cstheme="minorHAnsi"/>
          <w:sz w:val="24"/>
          <w:szCs w:val="24"/>
        </w:rPr>
      </w:pPr>
      <w:r w:rsidRPr="00B62494">
        <w:rPr>
          <w:rFonts w:cstheme="minorHAnsi"/>
          <w:sz w:val="24"/>
          <w:szCs w:val="24"/>
        </w:rPr>
        <w:t>ako nije u roku od 30 dana od početka korištenja novoizgrađene nekretnine,odnosno</w:t>
      </w:r>
    </w:p>
    <w:p w:rsidR="00CB261B" w:rsidRPr="00B62494" w:rsidRDefault="00CB261B" w:rsidP="00387A56">
      <w:pPr>
        <w:pStyle w:val="Odlomakpopisa"/>
        <w:spacing w:after="0" w:line="240" w:lineRule="auto"/>
        <w:jc w:val="both"/>
        <w:rPr>
          <w:rFonts w:cstheme="minorHAnsi"/>
          <w:sz w:val="24"/>
          <w:szCs w:val="24"/>
        </w:rPr>
      </w:pPr>
      <w:r w:rsidRPr="00B62494">
        <w:rPr>
          <w:rFonts w:cstheme="minorHAnsi"/>
          <w:sz w:val="24"/>
          <w:szCs w:val="24"/>
        </w:rPr>
        <w:t>posebnog dijela takve nekretnine, (kada je vlasnik nekretnine obvezu plaćanja ugovorom prenio na tog korisnika), o istome pisanim putem obavijestio davatelja usluge,</w:t>
      </w:r>
      <w:r w:rsidR="00C320C4" w:rsidRPr="00B62494">
        <w:rPr>
          <w:rFonts w:cstheme="minorHAnsi"/>
          <w:sz w:val="24"/>
          <w:szCs w:val="24"/>
        </w:rPr>
        <w:t xml:space="preserve"> ugovorna kazna iznosi </w:t>
      </w:r>
      <w:r w:rsidR="00387A56" w:rsidRPr="00B62494">
        <w:rPr>
          <w:rFonts w:cstheme="minorHAnsi"/>
          <w:sz w:val="24"/>
          <w:szCs w:val="24"/>
        </w:rPr>
        <w:t>500,00 kn</w:t>
      </w:r>
    </w:p>
    <w:p w:rsidR="00CB261B" w:rsidRPr="00B62494" w:rsidRDefault="00CB261B" w:rsidP="00F53CA2">
      <w:pPr>
        <w:pStyle w:val="Odlomakpopisa"/>
        <w:numPr>
          <w:ilvl w:val="0"/>
          <w:numId w:val="11"/>
        </w:numPr>
        <w:spacing w:after="0" w:line="240" w:lineRule="auto"/>
        <w:jc w:val="both"/>
        <w:rPr>
          <w:rFonts w:cstheme="minorHAnsi"/>
          <w:sz w:val="24"/>
          <w:szCs w:val="24"/>
        </w:rPr>
      </w:pPr>
      <w:r w:rsidRPr="00B62494">
        <w:rPr>
          <w:rFonts w:cstheme="minorHAnsi"/>
          <w:color w:val="000000" w:themeColor="text1"/>
          <w:sz w:val="24"/>
          <w:szCs w:val="24"/>
        </w:rPr>
        <w:t>ako nije dojavio davatelju usluge u roku od 15 dana svaku promjenu namjene prostora ili druge okolnosti koje znatno utječu na povećanje ili smanjenje javne usluge</w:t>
      </w:r>
      <w:r w:rsidR="00C320C4" w:rsidRPr="00B62494">
        <w:rPr>
          <w:rFonts w:cstheme="minorHAnsi"/>
          <w:color w:val="000000" w:themeColor="text1"/>
          <w:sz w:val="24"/>
          <w:szCs w:val="24"/>
        </w:rPr>
        <w:t xml:space="preserve">, ugovorna kazna iznosi </w:t>
      </w:r>
      <w:r w:rsidR="00387A56" w:rsidRPr="00B62494">
        <w:rPr>
          <w:rFonts w:cstheme="minorHAnsi"/>
          <w:color w:val="000000" w:themeColor="text1"/>
          <w:sz w:val="24"/>
          <w:szCs w:val="24"/>
        </w:rPr>
        <w:t xml:space="preserve"> 500,00 kn</w:t>
      </w:r>
    </w:p>
    <w:p w:rsidR="00A71278" w:rsidRPr="00B62494" w:rsidRDefault="00A71278" w:rsidP="00F53CA2">
      <w:pPr>
        <w:pStyle w:val="Odlomakpopisa"/>
        <w:numPr>
          <w:ilvl w:val="0"/>
          <w:numId w:val="11"/>
        </w:numPr>
        <w:spacing w:after="0" w:line="240" w:lineRule="auto"/>
        <w:jc w:val="both"/>
        <w:rPr>
          <w:rFonts w:cstheme="minorHAnsi"/>
          <w:sz w:val="24"/>
          <w:szCs w:val="24"/>
        </w:rPr>
      </w:pPr>
      <w:r w:rsidRPr="00B62494">
        <w:rPr>
          <w:rFonts w:cstheme="minorHAnsi"/>
          <w:sz w:val="24"/>
          <w:szCs w:val="24"/>
        </w:rPr>
        <w:t>ako nakon obavijesti Davatelja javne usluge ne ugovori spremnik veće zapremnine</w:t>
      </w:r>
      <w:r w:rsidR="005A058A" w:rsidRPr="00B62494">
        <w:rPr>
          <w:rFonts w:cstheme="minorHAnsi"/>
          <w:sz w:val="24"/>
          <w:szCs w:val="24"/>
        </w:rPr>
        <w:t xml:space="preserve"> (</w:t>
      </w:r>
      <w:r w:rsidR="001A42A8" w:rsidRPr="00B62494">
        <w:rPr>
          <w:rFonts w:cstheme="minorHAnsi"/>
          <w:sz w:val="24"/>
          <w:szCs w:val="24"/>
        </w:rPr>
        <w:t>vrijedi samo za korisnike koji nisu u mogućnosti koristiti polupodzemne spremnike i imaju spremnik na adresi nekretnine)</w:t>
      </w:r>
      <w:r w:rsidRPr="00B62494">
        <w:rPr>
          <w:rFonts w:cstheme="minorHAnsi"/>
          <w:sz w:val="24"/>
          <w:szCs w:val="24"/>
        </w:rPr>
        <w:t>, a prema evidenciji o preuzetoj količini otpada proizlazi da za dva uzastopna obračunska razdoblja odlaže miješani komunalni otpad u količini koja premašuje volumen spremnika dodijeljenog sukladno Ugovoru,</w:t>
      </w:r>
      <w:r w:rsidR="00C320C4" w:rsidRPr="00B62494">
        <w:rPr>
          <w:rFonts w:cstheme="minorHAnsi"/>
          <w:sz w:val="24"/>
          <w:szCs w:val="24"/>
        </w:rPr>
        <w:t xml:space="preserve"> ugovorna kazna iznosi </w:t>
      </w:r>
      <w:r w:rsidR="00387A56" w:rsidRPr="00B62494">
        <w:rPr>
          <w:rFonts w:cstheme="minorHAnsi"/>
          <w:sz w:val="24"/>
          <w:szCs w:val="24"/>
        </w:rPr>
        <w:t>200,00 kn,</w:t>
      </w:r>
    </w:p>
    <w:p w:rsidR="00A71278" w:rsidRPr="00B62494" w:rsidRDefault="00C320C4" w:rsidP="00F53CA2">
      <w:pPr>
        <w:pStyle w:val="Odlomakpopisa"/>
        <w:numPr>
          <w:ilvl w:val="0"/>
          <w:numId w:val="11"/>
        </w:numPr>
        <w:spacing w:after="0" w:line="240" w:lineRule="auto"/>
        <w:jc w:val="both"/>
        <w:rPr>
          <w:rFonts w:cstheme="minorHAnsi"/>
          <w:sz w:val="24"/>
          <w:szCs w:val="24"/>
        </w:rPr>
      </w:pPr>
      <w:r w:rsidRPr="00B62494">
        <w:rPr>
          <w:rFonts w:cstheme="minorHAnsi"/>
          <w:sz w:val="24"/>
          <w:szCs w:val="24"/>
        </w:rPr>
        <w:t xml:space="preserve">ako odlaže otpad u krive spremnike, ugovorn kazna iznosi </w:t>
      </w:r>
      <w:r w:rsidR="00387A56" w:rsidRPr="00B62494">
        <w:rPr>
          <w:rFonts w:cstheme="minorHAnsi"/>
          <w:sz w:val="24"/>
          <w:szCs w:val="24"/>
        </w:rPr>
        <w:t>200,00 kn,</w:t>
      </w:r>
    </w:p>
    <w:p w:rsidR="00A71278" w:rsidRPr="00B62494" w:rsidRDefault="00A71278" w:rsidP="00F53CA2">
      <w:pPr>
        <w:pStyle w:val="Odlomakpopisa"/>
        <w:numPr>
          <w:ilvl w:val="0"/>
          <w:numId w:val="11"/>
        </w:numPr>
        <w:spacing w:after="0" w:line="240" w:lineRule="auto"/>
        <w:jc w:val="both"/>
        <w:rPr>
          <w:rFonts w:cstheme="minorHAnsi"/>
          <w:sz w:val="24"/>
          <w:szCs w:val="24"/>
        </w:rPr>
      </w:pPr>
      <w:r w:rsidRPr="00B62494">
        <w:rPr>
          <w:rFonts w:cstheme="minorHAnsi"/>
          <w:sz w:val="24"/>
          <w:szCs w:val="24"/>
        </w:rPr>
        <w:t>ako se poklopac</w:t>
      </w:r>
      <w:r w:rsidR="001A42A8" w:rsidRPr="00B62494">
        <w:rPr>
          <w:rFonts w:cstheme="minorHAnsi"/>
          <w:sz w:val="24"/>
          <w:szCs w:val="24"/>
        </w:rPr>
        <w:t>/otpadomjer</w:t>
      </w:r>
      <w:r w:rsidRPr="00B62494">
        <w:rPr>
          <w:rFonts w:cstheme="minorHAnsi"/>
          <w:sz w:val="24"/>
          <w:szCs w:val="24"/>
        </w:rPr>
        <w:t xml:space="preserve"> spremnika ne može u potpunosti zatvoriti,</w:t>
      </w:r>
      <w:r w:rsidR="00C320C4" w:rsidRPr="00B62494">
        <w:rPr>
          <w:rFonts w:cstheme="minorHAnsi"/>
          <w:sz w:val="24"/>
          <w:szCs w:val="24"/>
        </w:rPr>
        <w:t xml:space="preserve"> ugovorna kazna iznosi</w:t>
      </w:r>
      <w:r w:rsidR="00387A56" w:rsidRPr="00B62494">
        <w:rPr>
          <w:rFonts w:cstheme="minorHAnsi"/>
          <w:sz w:val="24"/>
          <w:szCs w:val="24"/>
        </w:rPr>
        <w:t xml:space="preserve"> 200,00 kn,</w:t>
      </w:r>
      <w:r w:rsidR="00C320C4" w:rsidRPr="00B62494">
        <w:rPr>
          <w:rFonts w:cstheme="minorHAnsi"/>
          <w:sz w:val="24"/>
          <w:szCs w:val="24"/>
        </w:rPr>
        <w:t xml:space="preserve"> </w:t>
      </w:r>
    </w:p>
    <w:p w:rsidR="00A71278" w:rsidRPr="00B62494" w:rsidRDefault="00A71278" w:rsidP="00F53CA2">
      <w:pPr>
        <w:pStyle w:val="Odlomakpopisa"/>
        <w:numPr>
          <w:ilvl w:val="0"/>
          <w:numId w:val="11"/>
        </w:numPr>
        <w:spacing w:after="0" w:line="240" w:lineRule="auto"/>
        <w:jc w:val="both"/>
        <w:rPr>
          <w:rFonts w:cstheme="minorHAnsi"/>
          <w:sz w:val="24"/>
          <w:szCs w:val="24"/>
        </w:rPr>
      </w:pPr>
      <w:r w:rsidRPr="00B62494">
        <w:rPr>
          <w:rFonts w:cstheme="minorHAnsi"/>
          <w:sz w:val="24"/>
          <w:szCs w:val="24"/>
        </w:rPr>
        <w:t>ako se uz spremnik nalazi rasuti otpad, otpad odložen u vrećice koje nisu od Davatelja javne usluge ili su odložene druge vrste otpada bez prethodne najave Davatelju javne usluge (EE otpad, glomazni otpad),</w:t>
      </w:r>
      <w:r w:rsidR="00C320C4" w:rsidRPr="00B62494">
        <w:rPr>
          <w:rFonts w:cstheme="minorHAnsi"/>
          <w:sz w:val="24"/>
          <w:szCs w:val="24"/>
        </w:rPr>
        <w:t xml:space="preserve"> ugovorna kazna iznosi </w:t>
      </w:r>
      <w:r w:rsidR="00387A56" w:rsidRPr="00B62494">
        <w:rPr>
          <w:rFonts w:cstheme="minorHAnsi"/>
          <w:sz w:val="24"/>
          <w:szCs w:val="24"/>
        </w:rPr>
        <w:t>200,00 kn,</w:t>
      </w:r>
    </w:p>
    <w:p w:rsidR="00A71278" w:rsidRPr="00B62494" w:rsidRDefault="00A71278" w:rsidP="00F53CA2">
      <w:pPr>
        <w:pStyle w:val="Odlomakpopisa"/>
        <w:numPr>
          <w:ilvl w:val="0"/>
          <w:numId w:val="11"/>
        </w:numPr>
        <w:spacing w:after="0" w:line="240" w:lineRule="auto"/>
        <w:jc w:val="both"/>
        <w:rPr>
          <w:rFonts w:cstheme="minorHAnsi"/>
          <w:sz w:val="24"/>
          <w:szCs w:val="24"/>
        </w:rPr>
      </w:pPr>
      <w:r w:rsidRPr="00B62494">
        <w:rPr>
          <w:rFonts w:cstheme="minorHAnsi"/>
          <w:sz w:val="24"/>
          <w:szCs w:val="24"/>
        </w:rPr>
        <w:t>ako u vrećicama/spremnicama za koristan otpad nije razvrstan otpad po vrstama kako je predviđeno ovom Odlukom,</w:t>
      </w:r>
      <w:r w:rsidR="00C320C4" w:rsidRPr="00B62494">
        <w:rPr>
          <w:rFonts w:cstheme="minorHAnsi"/>
          <w:sz w:val="24"/>
          <w:szCs w:val="24"/>
        </w:rPr>
        <w:t xml:space="preserve"> ugovorna kazna iznosi </w:t>
      </w:r>
      <w:r w:rsidR="00387A56" w:rsidRPr="00B62494">
        <w:rPr>
          <w:rFonts w:cstheme="minorHAnsi"/>
          <w:sz w:val="24"/>
          <w:szCs w:val="24"/>
        </w:rPr>
        <w:t>200,00 kn</w:t>
      </w:r>
    </w:p>
    <w:p w:rsidR="00E80BB3" w:rsidRPr="000B4794" w:rsidRDefault="00C320C4" w:rsidP="00387A56">
      <w:pPr>
        <w:pStyle w:val="Odlomakpopisa"/>
        <w:numPr>
          <w:ilvl w:val="0"/>
          <w:numId w:val="11"/>
        </w:numPr>
        <w:spacing w:after="0" w:line="240" w:lineRule="auto"/>
        <w:jc w:val="both"/>
        <w:rPr>
          <w:rFonts w:cstheme="minorHAnsi"/>
          <w:sz w:val="24"/>
          <w:szCs w:val="24"/>
        </w:rPr>
      </w:pPr>
      <w:r w:rsidRPr="00B62494">
        <w:rPr>
          <w:rFonts w:cstheme="minorHAnsi"/>
          <w:sz w:val="24"/>
          <w:szCs w:val="24"/>
        </w:rPr>
        <w:t xml:space="preserve">ako </w:t>
      </w:r>
      <w:r w:rsidR="00387A56" w:rsidRPr="00B62494">
        <w:rPr>
          <w:rFonts w:cstheme="minorHAnsi"/>
          <w:sz w:val="24"/>
          <w:szCs w:val="24"/>
        </w:rPr>
        <w:t>neprimjerenim rukovanjem ili drugim radnjama ošteti spremnik</w:t>
      </w:r>
      <w:r w:rsidRPr="00B62494">
        <w:rPr>
          <w:rFonts w:cstheme="minorHAnsi"/>
          <w:sz w:val="24"/>
          <w:szCs w:val="24"/>
        </w:rPr>
        <w:t xml:space="preserve">, ugovorna kazna iznosi </w:t>
      </w:r>
      <w:r w:rsidR="00387A56" w:rsidRPr="00B62494">
        <w:rPr>
          <w:rFonts w:cstheme="minorHAnsi"/>
          <w:sz w:val="24"/>
          <w:szCs w:val="24"/>
        </w:rPr>
        <w:t>1.000,00 kn.</w:t>
      </w:r>
    </w:p>
    <w:p w:rsidR="00E80BB3" w:rsidRPr="00B62494" w:rsidRDefault="00E80BB3" w:rsidP="00E80BB3">
      <w:pPr>
        <w:spacing w:after="0"/>
        <w:jc w:val="both"/>
        <w:rPr>
          <w:rFonts w:cstheme="minorHAnsi"/>
          <w:sz w:val="24"/>
          <w:szCs w:val="24"/>
        </w:rPr>
      </w:pPr>
      <w:r w:rsidRPr="00B62494">
        <w:rPr>
          <w:rFonts w:cstheme="minorHAnsi"/>
          <w:sz w:val="24"/>
          <w:szCs w:val="24"/>
        </w:rPr>
        <w:t xml:space="preserve">(4) Radi utvrđivanja nužnih činjenica kojima se utvrđuje postupanje korisnika usluge protivno Ugovoru o korištenju javne usluge prema prethodnom stavku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uslue i koristiti takvu fotodokumentaciju, koristiti podatke iz izjave o načinu korištenja javne usluge, evidencije o preuzetom </w:t>
      </w:r>
      <w:r w:rsidRPr="00B62494">
        <w:rPr>
          <w:rFonts w:cstheme="minorHAnsi"/>
          <w:sz w:val="24"/>
          <w:szCs w:val="24"/>
        </w:rPr>
        <w:lastRenderedPageBreak/>
        <w:t>komunalnom otpadu, podatke očitanja mjernih uređaja za potrošnju električne energije ili plina i li pitke vode, podatke iz svojih poslovnih knjiga i drugih evidencija, cjenika ovlaštenih proizvođača opreme i uređaja, stručne, obrazložene i ovjerene procjene nastalih troškova uslijed pojedinog postupanja, vremensko trajanje pojedinog postupanja, te sve druge dokaze s pomoću kojih se i u svezi s drugim dokazima nedvojbeno može utvrditi postupanje korisnika usluge prema ovom članku, odnosno koji mogu poslužiti za obračun ugovorne kazne.</w:t>
      </w:r>
    </w:p>
    <w:p w:rsidR="00E80BB3" w:rsidRPr="00B62494" w:rsidRDefault="00E80BB3" w:rsidP="00E80BB3">
      <w:pPr>
        <w:spacing w:after="0"/>
        <w:jc w:val="both"/>
        <w:rPr>
          <w:rFonts w:cstheme="minorHAnsi"/>
          <w:sz w:val="24"/>
          <w:szCs w:val="24"/>
        </w:rPr>
      </w:pPr>
      <w:r w:rsidRPr="00B62494">
        <w:rPr>
          <w:rFonts w:cstheme="minorHAnsi"/>
          <w:sz w:val="24"/>
          <w:szCs w:val="24"/>
        </w:rPr>
        <w:t>(5) Ukoliko se utvrdi da je korisnik usluge počinio više radnji za koje je prema ovom članku propisana obveza plaćanja ugovorne kazne, davatelj usluge će mu za svaku od navedenih radnji obračunati i naplatiti ugovornu kaznu.</w:t>
      </w:r>
    </w:p>
    <w:p w:rsidR="00387A56" w:rsidRPr="00B62494" w:rsidRDefault="00387A56" w:rsidP="00387A56">
      <w:pPr>
        <w:spacing w:after="0"/>
        <w:jc w:val="both"/>
        <w:rPr>
          <w:rFonts w:cstheme="minorHAnsi"/>
          <w:sz w:val="24"/>
          <w:szCs w:val="24"/>
        </w:rPr>
      </w:pPr>
      <w:r w:rsidRPr="00B62494">
        <w:rPr>
          <w:rFonts w:cstheme="minorHAnsi"/>
          <w:sz w:val="24"/>
          <w:szCs w:val="24"/>
        </w:rPr>
        <w:t>(6) Korisnik usluge prilikom prvog kršenja odredaba ove Odluke biti će opomenut pisanim putem od davatelja usluge.</w:t>
      </w:r>
    </w:p>
    <w:p w:rsidR="00387A56" w:rsidRPr="00B62494" w:rsidRDefault="00387A56" w:rsidP="00387A56">
      <w:pPr>
        <w:spacing w:after="0"/>
        <w:jc w:val="both"/>
        <w:rPr>
          <w:rFonts w:cstheme="minorHAnsi"/>
          <w:sz w:val="24"/>
          <w:szCs w:val="24"/>
        </w:rPr>
      </w:pPr>
      <w:r w:rsidRPr="00B62494">
        <w:rPr>
          <w:rFonts w:cstheme="minorHAnsi"/>
          <w:sz w:val="24"/>
          <w:szCs w:val="24"/>
        </w:rPr>
        <w:t>(7)Korisniku usluge koji je bio opomenut, a ponovno prekrši odredbe ove Odluke naplatiti će se ugovorna kazna iz članka  ove Odluke.</w:t>
      </w:r>
    </w:p>
    <w:p w:rsidR="00387A56" w:rsidRPr="00B62494" w:rsidRDefault="00387A56" w:rsidP="00A71278">
      <w:pPr>
        <w:spacing w:after="0"/>
        <w:rPr>
          <w:rFonts w:cstheme="minorHAnsi"/>
          <w:sz w:val="24"/>
          <w:szCs w:val="24"/>
        </w:rPr>
      </w:pPr>
    </w:p>
    <w:p w:rsidR="00E80BB3" w:rsidRPr="00B62494" w:rsidRDefault="00A71278" w:rsidP="00E80BB3">
      <w:pPr>
        <w:spacing w:after="0" w:line="240" w:lineRule="auto"/>
        <w:jc w:val="center"/>
        <w:rPr>
          <w:rFonts w:cstheme="minorHAnsi"/>
          <w:sz w:val="24"/>
          <w:szCs w:val="24"/>
        </w:rPr>
      </w:pPr>
      <w:r w:rsidRPr="00B62494">
        <w:rPr>
          <w:rFonts w:cstheme="minorHAnsi"/>
          <w:sz w:val="24"/>
          <w:szCs w:val="24"/>
        </w:rPr>
        <w:t xml:space="preserve">Članak </w:t>
      </w:r>
      <w:r w:rsidR="00DC4C0C" w:rsidRPr="00B62494">
        <w:rPr>
          <w:rFonts w:cstheme="minorHAnsi"/>
          <w:sz w:val="24"/>
          <w:szCs w:val="24"/>
        </w:rPr>
        <w:t>3</w:t>
      </w:r>
      <w:r w:rsidR="001153C4">
        <w:rPr>
          <w:rFonts w:cstheme="minorHAnsi"/>
          <w:sz w:val="24"/>
          <w:szCs w:val="24"/>
        </w:rPr>
        <w:t>5</w:t>
      </w:r>
      <w:r w:rsidRPr="00B62494">
        <w:rPr>
          <w:rFonts w:cstheme="minorHAnsi"/>
          <w:sz w:val="24"/>
          <w:szCs w:val="24"/>
        </w:rPr>
        <w:t>.</w:t>
      </w:r>
    </w:p>
    <w:p w:rsidR="00615CAB" w:rsidRPr="00B62494" w:rsidRDefault="00E80BB3" w:rsidP="00E80BB3">
      <w:pPr>
        <w:spacing w:after="0" w:line="240" w:lineRule="auto"/>
        <w:jc w:val="both"/>
        <w:rPr>
          <w:rFonts w:cstheme="minorHAnsi"/>
          <w:sz w:val="24"/>
          <w:szCs w:val="24"/>
        </w:rPr>
      </w:pPr>
      <w:r w:rsidRPr="00B62494">
        <w:rPr>
          <w:rFonts w:cstheme="minorHAnsi"/>
          <w:sz w:val="24"/>
          <w:szCs w:val="24"/>
        </w:rPr>
        <w:t xml:space="preserve">(1) </w:t>
      </w:r>
      <w:r w:rsidR="00615CAB" w:rsidRPr="00B62494">
        <w:rPr>
          <w:rFonts w:cstheme="minorHAnsi"/>
          <w:sz w:val="24"/>
          <w:szCs w:val="24"/>
        </w:rPr>
        <w:t>Kad više korisnika javne usluge koristi zajednički spremnik nastalu obvezu plaćanja ugovorne kazne u slučaju kada se ne utvrdi odgovornost pojedinog korisnika snose svi korisnici javne usluge koji koriste zajednički spremnik sukladno udjelima</w:t>
      </w:r>
      <w:r w:rsidR="001A42A8" w:rsidRPr="00B62494">
        <w:rPr>
          <w:rFonts w:cstheme="minorHAnsi"/>
          <w:sz w:val="24"/>
          <w:szCs w:val="24"/>
        </w:rPr>
        <w:t>/predanom volumenu miješanog komunalnog otpada</w:t>
      </w:r>
      <w:r w:rsidR="00615CAB" w:rsidRPr="00B62494">
        <w:rPr>
          <w:rFonts w:cstheme="minorHAnsi"/>
          <w:sz w:val="24"/>
          <w:szCs w:val="24"/>
        </w:rPr>
        <w:t xml:space="preserve"> u </w:t>
      </w:r>
      <w:r w:rsidR="00E167DA" w:rsidRPr="00B62494">
        <w:rPr>
          <w:rFonts w:cstheme="minorHAnsi"/>
          <w:sz w:val="24"/>
          <w:szCs w:val="24"/>
        </w:rPr>
        <w:t xml:space="preserve">određenom </w:t>
      </w:r>
      <w:r w:rsidR="001A42A8" w:rsidRPr="00B62494">
        <w:rPr>
          <w:rFonts w:cstheme="minorHAnsi"/>
          <w:sz w:val="24"/>
          <w:szCs w:val="24"/>
        </w:rPr>
        <w:t xml:space="preserve">obračunskom razdoblju. </w:t>
      </w:r>
    </w:p>
    <w:p w:rsidR="00A71278" w:rsidRPr="00B62494" w:rsidRDefault="00E80BB3" w:rsidP="00E80BB3">
      <w:pPr>
        <w:spacing w:after="0"/>
        <w:jc w:val="both"/>
        <w:rPr>
          <w:rFonts w:cstheme="minorHAnsi"/>
          <w:sz w:val="24"/>
          <w:szCs w:val="24"/>
        </w:rPr>
      </w:pPr>
      <w:r w:rsidRPr="00B62494">
        <w:rPr>
          <w:rFonts w:cstheme="minorHAnsi"/>
          <w:sz w:val="24"/>
          <w:szCs w:val="24"/>
        </w:rPr>
        <w:t>(2</w:t>
      </w:r>
      <w:r w:rsidR="00A71278" w:rsidRPr="00B62494">
        <w:rPr>
          <w:rFonts w:cstheme="minorHAnsi"/>
          <w:sz w:val="24"/>
          <w:szCs w:val="24"/>
        </w:rPr>
        <w:t>)Visina cijene ugovorne kazne mora biti razmjerna troškovima uklanjanja posljedica postupanja protivno Ugovoru, a uračunava cijenu obrade i zbrinjavanja određenog volumena otpada (kn/l), vrijeme rada radnika – satnica (kn/h) i udaljenost do lokacije obračunskog mjesta na kojoj je korisnik javne usluge postupio protivno Ugovoru (potrošnja goriva (l goriva), cijena goriva (kn/l) i udaljenost (km)).</w:t>
      </w:r>
    </w:p>
    <w:p w:rsidR="00A71278" w:rsidRPr="00B62494" w:rsidRDefault="00A71278" w:rsidP="00A71278">
      <w:pPr>
        <w:spacing w:after="0" w:line="240" w:lineRule="auto"/>
        <w:rPr>
          <w:rFonts w:cstheme="minorHAnsi"/>
          <w:sz w:val="24"/>
          <w:szCs w:val="24"/>
        </w:rPr>
      </w:pPr>
    </w:p>
    <w:p w:rsidR="00A71278" w:rsidRPr="00B62494" w:rsidRDefault="00A71278" w:rsidP="00A71278">
      <w:pPr>
        <w:spacing w:after="0" w:line="240" w:lineRule="auto"/>
        <w:rPr>
          <w:rFonts w:cstheme="minorHAnsi"/>
          <w:sz w:val="24"/>
          <w:szCs w:val="24"/>
          <w:highlight w:val="green"/>
        </w:rPr>
      </w:pPr>
    </w:p>
    <w:p w:rsidR="00E21CC1" w:rsidRPr="00B62494" w:rsidRDefault="00E80BB3" w:rsidP="00F53CA2">
      <w:pPr>
        <w:pStyle w:val="Odlomakpopisa"/>
        <w:numPr>
          <w:ilvl w:val="0"/>
          <w:numId w:val="16"/>
        </w:numPr>
        <w:spacing w:after="0" w:line="240" w:lineRule="auto"/>
        <w:rPr>
          <w:rFonts w:cstheme="minorHAnsi"/>
          <w:b/>
          <w:sz w:val="24"/>
          <w:szCs w:val="24"/>
        </w:rPr>
      </w:pPr>
      <w:r w:rsidRPr="00B62494">
        <w:rPr>
          <w:rFonts w:cstheme="minorHAnsi"/>
          <w:b/>
          <w:sz w:val="24"/>
          <w:szCs w:val="24"/>
        </w:rPr>
        <w:t>NAČIN OBRAČUNA NAKNADE ZA GRADNJU GRAĐEVINA ZA GOSPODARENJE KOMUNALNIM OTPADOM</w:t>
      </w:r>
      <w:r w:rsidR="00C568C9" w:rsidRPr="00B62494">
        <w:rPr>
          <w:rFonts w:cstheme="minorHAnsi"/>
          <w:b/>
          <w:sz w:val="24"/>
          <w:szCs w:val="24"/>
        </w:rPr>
        <w:t xml:space="preserve"> </w:t>
      </w:r>
    </w:p>
    <w:p w:rsidR="00E80BB3" w:rsidRPr="00B62494" w:rsidRDefault="00E80BB3" w:rsidP="00E80BB3">
      <w:pPr>
        <w:pStyle w:val="Odlomakpopisa"/>
        <w:spacing w:after="0" w:line="240" w:lineRule="auto"/>
        <w:rPr>
          <w:rFonts w:cstheme="minorHAnsi"/>
          <w:sz w:val="24"/>
          <w:szCs w:val="24"/>
        </w:rPr>
      </w:pPr>
    </w:p>
    <w:p w:rsidR="00E80BB3" w:rsidRPr="00B62494" w:rsidRDefault="00D46D22" w:rsidP="00E80BB3">
      <w:pPr>
        <w:spacing w:after="0" w:line="240" w:lineRule="auto"/>
        <w:jc w:val="center"/>
        <w:rPr>
          <w:rFonts w:cstheme="minorHAnsi"/>
          <w:sz w:val="24"/>
          <w:szCs w:val="24"/>
        </w:rPr>
      </w:pPr>
      <w:r w:rsidRPr="00B62494">
        <w:rPr>
          <w:rFonts w:cstheme="minorHAnsi"/>
          <w:sz w:val="24"/>
          <w:szCs w:val="24"/>
        </w:rPr>
        <w:t xml:space="preserve">Članak </w:t>
      </w:r>
      <w:r w:rsidR="00651B75" w:rsidRPr="00B62494">
        <w:rPr>
          <w:rFonts w:cstheme="minorHAnsi"/>
          <w:sz w:val="24"/>
          <w:szCs w:val="24"/>
        </w:rPr>
        <w:t>3</w:t>
      </w:r>
      <w:r w:rsidR="001153C4">
        <w:rPr>
          <w:rFonts w:cstheme="minorHAnsi"/>
          <w:sz w:val="24"/>
          <w:szCs w:val="24"/>
        </w:rPr>
        <w:t>6</w:t>
      </w:r>
      <w:r w:rsidRPr="00B62494">
        <w:rPr>
          <w:rFonts w:cstheme="minorHAnsi"/>
          <w:sz w:val="24"/>
          <w:szCs w:val="24"/>
        </w:rPr>
        <w:t>.</w:t>
      </w:r>
    </w:p>
    <w:p w:rsidR="00D46D22" w:rsidRPr="00B62494" w:rsidRDefault="00D46D22" w:rsidP="007115AA">
      <w:pPr>
        <w:spacing w:after="0" w:line="240" w:lineRule="auto"/>
        <w:jc w:val="both"/>
        <w:rPr>
          <w:rFonts w:cstheme="minorHAnsi"/>
          <w:sz w:val="24"/>
          <w:szCs w:val="24"/>
        </w:rPr>
      </w:pPr>
      <w:r w:rsidRPr="00B62494">
        <w:rPr>
          <w:rFonts w:cstheme="minorHAnsi"/>
          <w:sz w:val="24"/>
          <w:szCs w:val="24"/>
        </w:rPr>
        <w:t>(1)</w:t>
      </w:r>
      <w:r w:rsidR="00651B75" w:rsidRPr="00B62494">
        <w:rPr>
          <w:rFonts w:cstheme="minorHAnsi"/>
          <w:sz w:val="24"/>
          <w:szCs w:val="24"/>
        </w:rPr>
        <w:t xml:space="preserve"> </w:t>
      </w:r>
      <w:r w:rsidRPr="00B62494">
        <w:rPr>
          <w:rFonts w:cstheme="minorHAnsi"/>
          <w:sz w:val="24"/>
          <w:szCs w:val="24"/>
        </w:rPr>
        <w:t xml:space="preserve">Cijena javne usluge može se uvećati za naknadu za gradnju građevina za gospodarenje komunalnim otpadom (NG) što je prihod Grada </w:t>
      </w:r>
      <w:r w:rsidR="00D07718" w:rsidRPr="00B62494">
        <w:rPr>
          <w:rFonts w:cstheme="minorHAnsi"/>
          <w:sz w:val="24"/>
          <w:szCs w:val="24"/>
        </w:rPr>
        <w:t>C</w:t>
      </w:r>
      <w:r w:rsidR="00586469" w:rsidRPr="00B62494">
        <w:rPr>
          <w:rFonts w:cstheme="minorHAnsi"/>
          <w:sz w:val="24"/>
          <w:szCs w:val="24"/>
        </w:rPr>
        <w:t>resa</w:t>
      </w:r>
      <w:r w:rsidRPr="00B62494">
        <w:rPr>
          <w:rFonts w:cstheme="minorHAnsi"/>
          <w:sz w:val="24"/>
          <w:szCs w:val="24"/>
        </w:rPr>
        <w:t xml:space="preserve">, a koja se obračunava po litri preuzetog otpada. </w:t>
      </w:r>
    </w:p>
    <w:p w:rsidR="00D46D22" w:rsidRPr="00B62494" w:rsidRDefault="00D46D22" w:rsidP="007115AA">
      <w:pPr>
        <w:spacing w:after="0" w:line="240" w:lineRule="auto"/>
        <w:jc w:val="both"/>
        <w:rPr>
          <w:rFonts w:cstheme="minorHAnsi"/>
          <w:sz w:val="24"/>
          <w:szCs w:val="24"/>
        </w:rPr>
      </w:pPr>
      <w:r w:rsidRPr="00B62494">
        <w:rPr>
          <w:rFonts w:cstheme="minorHAnsi"/>
          <w:sz w:val="24"/>
          <w:szCs w:val="24"/>
        </w:rPr>
        <w:t>(2)</w:t>
      </w:r>
      <w:r w:rsidR="00651B75" w:rsidRPr="00B62494">
        <w:rPr>
          <w:rFonts w:cstheme="minorHAnsi"/>
          <w:sz w:val="24"/>
          <w:szCs w:val="24"/>
        </w:rPr>
        <w:t xml:space="preserve"> </w:t>
      </w:r>
      <w:r w:rsidRPr="00B62494">
        <w:rPr>
          <w:rFonts w:cstheme="minorHAnsi"/>
          <w:sz w:val="24"/>
          <w:szCs w:val="24"/>
        </w:rPr>
        <w:t xml:space="preserve">Iznos naknade za građenje utvrđuje se temeljem godišnjeg plana gradnje građevina za gospodarenje komunalnim otpadom koji donosi </w:t>
      </w:r>
      <w:r w:rsidR="005A0258" w:rsidRPr="00B62494">
        <w:rPr>
          <w:rFonts w:cstheme="minorHAnsi"/>
          <w:sz w:val="24"/>
          <w:szCs w:val="24"/>
        </w:rPr>
        <w:t>Gradsko</w:t>
      </w:r>
      <w:r w:rsidRPr="00B62494">
        <w:rPr>
          <w:rFonts w:cstheme="minorHAnsi"/>
          <w:sz w:val="24"/>
          <w:szCs w:val="24"/>
        </w:rPr>
        <w:t xml:space="preserve"> </w:t>
      </w:r>
      <w:r w:rsidR="005A0258" w:rsidRPr="00B62494">
        <w:rPr>
          <w:rFonts w:cstheme="minorHAnsi"/>
          <w:sz w:val="24"/>
          <w:szCs w:val="24"/>
        </w:rPr>
        <w:t>V</w:t>
      </w:r>
      <w:r w:rsidRPr="00B62494">
        <w:rPr>
          <w:rFonts w:cstheme="minorHAnsi"/>
          <w:sz w:val="24"/>
          <w:szCs w:val="24"/>
        </w:rPr>
        <w:t>ijeće, najkasnije u prosincu tekuće godine za iduću godinu.</w:t>
      </w:r>
    </w:p>
    <w:p w:rsidR="00D46D22" w:rsidRPr="00B62494" w:rsidRDefault="00D46D22" w:rsidP="00D46D22">
      <w:pPr>
        <w:spacing w:after="0" w:line="240" w:lineRule="auto"/>
        <w:rPr>
          <w:rFonts w:cstheme="minorHAnsi"/>
          <w:sz w:val="24"/>
          <w:szCs w:val="24"/>
        </w:rPr>
      </w:pPr>
    </w:p>
    <w:p w:rsidR="00A346EB" w:rsidRPr="00B62494" w:rsidRDefault="00A346EB" w:rsidP="00F53CA2">
      <w:pPr>
        <w:pStyle w:val="Odlomakpopisa"/>
        <w:numPr>
          <w:ilvl w:val="0"/>
          <w:numId w:val="16"/>
        </w:numPr>
        <w:spacing w:after="0" w:line="240" w:lineRule="auto"/>
        <w:jc w:val="both"/>
        <w:rPr>
          <w:rFonts w:cstheme="minorHAnsi"/>
          <w:b/>
          <w:caps/>
          <w:sz w:val="24"/>
          <w:szCs w:val="24"/>
        </w:rPr>
      </w:pPr>
      <w:r w:rsidRPr="00B62494">
        <w:rPr>
          <w:rFonts w:cstheme="minorHAnsi"/>
          <w:b/>
          <w:caps/>
          <w:sz w:val="24"/>
          <w:szCs w:val="24"/>
        </w:rPr>
        <w:t>način određivanja udjela korisnika javne usluge u slučaju kad su korisnici javne usluge kućanstva i koriste zajednički spremnik, a nije postignut sporazum o njihovim udjelima</w:t>
      </w:r>
    </w:p>
    <w:p w:rsidR="00E51C84" w:rsidRPr="00B62494" w:rsidRDefault="00E51C84" w:rsidP="00A346EB">
      <w:pPr>
        <w:spacing w:after="0" w:line="240" w:lineRule="auto"/>
        <w:contextualSpacing/>
        <w:rPr>
          <w:rFonts w:cstheme="minorHAnsi"/>
          <w:sz w:val="24"/>
          <w:szCs w:val="24"/>
        </w:rPr>
      </w:pPr>
    </w:p>
    <w:p w:rsidR="007115AA" w:rsidRPr="00B62494" w:rsidRDefault="00E51C84" w:rsidP="007115AA">
      <w:pPr>
        <w:spacing w:after="0" w:line="240" w:lineRule="auto"/>
        <w:contextualSpacing/>
        <w:jc w:val="center"/>
        <w:rPr>
          <w:rFonts w:cstheme="minorHAnsi"/>
          <w:caps/>
          <w:sz w:val="24"/>
          <w:szCs w:val="24"/>
        </w:rPr>
      </w:pPr>
      <w:r w:rsidRPr="00B62494">
        <w:rPr>
          <w:rFonts w:cstheme="minorHAnsi"/>
          <w:sz w:val="24"/>
          <w:szCs w:val="24"/>
        </w:rPr>
        <w:t xml:space="preserve">Članak </w:t>
      </w:r>
      <w:r w:rsidR="00651B75" w:rsidRPr="00B62494">
        <w:rPr>
          <w:rFonts w:cstheme="minorHAnsi"/>
          <w:caps/>
          <w:sz w:val="24"/>
          <w:szCs w:val="24"/>
        </w:rPr>
        <w:t>3</w:t>
      </w:r>
      <w:r w:rsidR="001153C4">
        <w:rPr>
          <w:rFonts w:cstheme="minorHAnsi"/>
          <w:caps/>
          <w:sz w:val="24"/>
          <w:szCs w:val="24"/>
        </w:rPr>
        <w:t>7</w:t>
      </w:r>
      <w:r w:rsidRPr="00B62494">
        <w:rPr>
          <w:rFonts w:cstheme="minorHAnsi"/>
          <w:caps/>
          <w:sz w:val="24"/>
          <w:szCs w:val="24"/>
        </w:rPr>
        <w:t>.</w:t>
      </w:r>
    </w:p>
    <w:p w:rsidR="002C7215" w:rsidRPr="00B62494" w:rsidRDefault="002C7215" w:rsidP="00651B75">
      <w:pPr>
        <w:spacing w:after="0" w:line="240" w:lineRule="auto"/>
        <w:contextualSpacing/>
        <w:jc w:val="both"/>
        <w:rPr>
          <w:rFonts w:cstheme="minorHAnsi"/>
          <w:caps/>
          <w:sz w:val="24"/>
          <w:szCs w:val="24"/>
        </w:rPr>
      </w:pPr>
      <w:r w:rsidRPr="00B62494">
        <w:rPr>
          <w:rFonts w:cstheme="minorHAnsi"/>
          <w:caps/>
          <w:sz w:val="24"/>
          <w:szCs w:val="24"/>
        </w:rPr>
        <w:t>(1)</w:t>
      </w:r>
      <w:r w:rsidR="00651B75" w:rsidRPr="00B62494">
        <w:rPr>
          <w:rFonts w:cstheme="minorHAnsi"/>
          <w:caps/>
          <w:sz w:val="24"/>
          <w:szCs w:val="24"/>
        </w:rPr>
        <w:t xml:space="preserve"> </w:t>
      </w:r>
      <w:r w:rsidRPr="00B62494">
        <w:rPr>
          <w:rFonts w:cstheme="minorHAnsi"/>
          <w:sz w:val="24"/>
          <w:szCs w:val="24"/>
        </w:rPr>
        <w:t xml:space="preserve">Na području Grada </w:t>
      </w:r>
      <w:r w:rsidR="00D07718" w:rsidRPr="00B62494">
        <w:rPr>
          <w:rFonts w:cstheme="minorHAnsi"/>
          <w:sz w:val="24"/>
          <w:szCs w:val="24"/>
        </w:rPr>
        <w:t>Cresa</w:t>
      </w:r>
      <w:r w:rsidRPr="00B62494">
        <w:rPr>
          <w:rFonts w:cstheme="minorHAnsi"/>
          <w:sz w:val="24"/>
          <w:szCs w:val="24"/>
        </w:rPr>
        <w:t xml:space="preserve"> ne koriste se zajednički spremnici u kojima je potrebno određivati udjele korisnika.</w:t>
      </w:r>
    </w:p>
    <w:p w:rsidR="0091004B" w:rsidRPr="00B62494" w:rsidRDefault="002C7215" w:rsidP="00651B75">
      <w:pPr>
        <w:spacing w:after="0" w:line="240" w:lineRule="auto"/>
        <w:contextualSpacing/>
        <w:jc w:val="both"/>
        <w:rPr>
          <w:rFonts w:cstheme="minorHAnsi"/>
          <w:sz w:val="24"/>
          <w:szCs w:val="24"/>
        </w:rPr>
      </w:pPr>
      <w:r w:rsidRPr="00B62494">
        <w:rPr>
          <w:rFonts w:cstheme="minorHAnsi"/>
          <w:sz w:val="24"/>
          <w:szCs w:val="24"/>
        </w:rPr>
        <w:t>(2)</w:t>
      </w:r>
      <w:r w:rsidR="00651B75" w:rsidRPr="00B62494">
        <w:rPr>
          <w:rFonts w:cstheme="minorHAnsi"/>
          <w:sz w:val="24"/>
          <w:szCs w:val="24"/>
        </w:rPr>
        <w:t xml:space="preserve"> </w:t>
      </w:r>
      <w:r w:rsidR="0091004B" w:rsidRPr="00B62494">
        <w:rPr>
          <w:rFonts w:cstheme="minorHAnsi"/>
          <w:sz w:val="24"/>
          <w:szCs w:val="24"/>
        </w:rPr>
        <w:t>Koristeći otpadomjer pri ubacivanju otpada u spremnik određuju se točne količine otpada u zajedničkom spremniku za svakog korisnika odvojeno.</w:t>
      </w:r>
    </w:p>
    <w:p w:rsidR="002C7215" w:rsidRPr="007E61A8" w:rsidRDefault="002C7215" w:rsidP="00651B75">
      <w:pPr>
        <w:spacing w:after="0" w:line="240" w:lineRule="auto"/>
        <w:contextualSpacing/>
        <w:jc w:val="both"/>
        <w:rPr>
          <w:rFonts w:cstheme="minorHAnsi"/>
          <w:sz w:val="24"/>
          <w:szCs w:val="24"/>
        </w:rPr>
      </w:pPr>
      <w:r w:rsidRPr="007E61A8">
        <w:rPr>
          <w:rFonts w:cstheme="minorHAnsi"/>
          <w:sz w:val="24"/>
          <w:szCs w:val="24"/>
        </w:rPr>
        <w:t>(3)</w:t>
      </w:r>
      <w:r w:rsidR="00651B75" w:rsidRPr="007E61A8">
        <w:rPr>
          <w:rFonts w:cstheme="minorHAnsi"/>
          <w:sz w:val="24"/>
          <w:szCs w:val="24"/>
        </w:rPr>
        <w:t xml:space="preserve"> </w:t>
      </w:r>
      <w:r w:rsidRPr="007E61A8">
        <w:rPr>
          <w:rFonts w:cstheme="minorHAnsi"/>
          <w:sz w:val="24"/>
          <w:szCs w:val="24"/>
        </w:rPr>
        <w:t>Korisnici javne usluge koji ne koriste polupodzemne spremnike koriste individualne spremnike.</w:t>
      </w:r>
    </w:p>
    <w:p w:rsidR="007E61A8" w:rsidRPr="007E61A8" w:rsidRDefault="007E61A8" w:rsidP="007E61A8">
      <w:pPr>
        <w:spacing w:after="0" w:line="240" w:lineRule="auto"/>
        <w:jc w:val="both"/>
        <w:rPr>
          <w:rFonts w:cstheme="minorHAnsi"/>
          <w:sz w:val="24"/>
          <w:szCs w:val="24"/>
        </w:rPr>
      </w:pPr>
      <w:r w:rsidRPr="007E61A8">
        <w:rPr>
          <w:rFonts w:cstheme="minorHAnsi"/>
          <w:sz w:val="24"/>
          <w:szCs w:val="24"/>
        </w:rPr>
        <w:t xml:space="preserve">(4)U slučajevima kada se korisnik usluge ne očituje u roku o podacima iz dostavljene Izjave te kada više korisnika usluge koristi zajednički spremnik, a među korisnicima nije postignut dogovor o udjelima </w:t>
      </w:r>
      <w:r w:rsidRPr="007E61A8">
        <w:rPr>
          <w:rFonts w:cstheme="minorHAnsi"/>
          <w:sz w:val="24"/>
          <w:szCs w:val="24"/>
        </w:rPr>
        <w:lastRenderedPageBreak/>
        <w:t>korištenja zajedničkog spremnika, primjenjuju se podatci iz Izjave koje je naveo davatelj javne usluge (stupac: prijedlog davatelja javne usluge).</w:t>
      </w:r>
    </w:p>
    <w:p w:rsidR="00651B75" w:rsidRPr="00B62494" w:rsidRDefault="00651B75" w:rsidP="00651B75">
      <w:pPr>
        <w:spacing w:after="0" w:line="240" w:lineRule="auto"/>
        <w:contextualSpacing/>
        <w:jc w:val="both"/>
        <w:rPr>
          <w:rFonts w:cstheme="minorHAnsi"/>
          <w:sz w:val="24"/>
          <w:szCs w:val="24"/>
        </w:rPr>
      </w:pPr>
    </w:p>
    <w:p w:rsidR="0091004B" w:rsidRPr="00B62494" w:rsidRDefault="0091004B" w:rsidP="00A346EB">
      <w:pPr>
        <w:spacing w:after="0" w:line="240" w:lineRule="auto"/>
        <w:contextualSpacing/>
        <w:rPr>
          <w:rFonts w:cstheme="minorHAnsi"/>
          <w:sz w:val="24"/>
          <w:szCs w:val="24"/>
        </w:rPr>
      </w:pPr>
      <w:r w:rsidRPr="00B62494">
        <w:rPr>
          <w:rFonts w:cstheme="minorHAnsi"/>
          <w:sz w:val="24"/>
          <w:szCs w:val="24"/>
        </w:rPr>
        <w:tab/>
      </w:r>
    </w:p>
    <w:p w:rsidR="0091004B" w:rsidRPr="00B62494" w:rsidRDefault="0091004B" w:rsidP="00F53CA2">
      <w:pPr>
        <w:pStyle w:val="Odlomakpopisa"/>
        <w:numPr>
          <w:ilvl w:val="0"/>
          <w:numId w:val="16"/>
        </w:numPr>
        <w:spacing w:after="0" w:line="240" w:lineRule="auto"/>
        <w:rPr>
          <w:rFonts w:cstheme="minorHAnsi"/>
          <w:b/>
          <w:caps/>
          <w:sz w:val="24"/>
          <w:szCs w:val="24"/>
        </w:rPr>
      </w:pPr>
      <w:r w:rsidRPr="00B62494">
        <w:rPr>
          <w:rFonts w:cstheme="minorHAnsi"/>
          <w:b/>
          <w:caps/>
          <w:sz w:val="24"/>
          <w:szCs w:val="24"/>
        </w:rPr>
        <w:t xml:space="preserve">način određivanja udjela korisnika javne usluge u slučaju kad su korisnici javne usluge kućanstva i pravne osobe ili fizičke osobe – obrtnici i koriste zajednički spremnik </w:t>
      </w:r>
    </w:p>
    <w:p w:rsidR="00E51C84" w:rsidRPr="00B62494" w:rsidRDefault="00E51C84" w:rsidP="00FD28EC">
      <w:pPr>
        <w:spacing w:after="0" w:line="240" w:lineRule="auto"/>
        <w:contextualSpacing/>
        <w:rPr>
          <w:rFonts w:cstheme="minorHAnsi"/>
          <w:sz w:val="24"/>
          <w:szCs w:val="24"/>
        </w:rPr>
      </w:pPr>
    </w:p>
    <w:p w:rsidR="007115AA" w:rsidRPr="00B62494" w:rsidRDefault="00E51C84" w:rsidP="000B4794">
      <w:pPr>
        <w:spacing w:after="0" w:line="240" w:lineRule="auto"/>
        <w:contextualSpacing/>
        <w:jc w:val="center"/>
        <w:rPr>
          <w:rFonts w:cstheme="minorHAnsi"/>
          <w:sz w:val="24"/>
          <w:szCs w:val="24"/>
        </w:rPr>
      </w:pPr>
      <w:r w:rsidRPr="00B62494">
        <w:rPr>
          <w:rFonts w:cstheme="minorHAnsi"/>
          <w:sz w:val="24"/>
          <w:szCs w:val="24"/>
        </w:rPr>
        <w:t xml:space="preserve">Članak </w:t>
      </w:r>
      <w:r w:rsidR="00B51D09" w:rsidRPr="00B62494">
        <w:rPr>
          <w:rFonts w:cstheme="minorHAnsi"/>
          <w:sz w:val="24"/>
          <w:szCs w:val="24"/>
        </w:rPr>
        <w:t>3</w:t>
      </w:r>
      <w:r w:rsidR="001153C4">
        <w:rPr>
          <w:rFonts w:cstheme="minorHAnsi"/>
          <w:sz w:val="24"/>
          <w:szCs w:val="24"/>
        </w:rPr>
        <w:t>8</w:t>
      </w:r>
      <w:r w:rsidRPr="00B62494">
        <w:rPr>
          <w:rFonts w:cstheme="minorHAnsi"/>
          <w:sz w:val="24"/>
          <w:szCs w:val="24"/>
        </w:rPr>
        <w:t>.</w:t>
      </w:r>
    </w:p>
    <w:p w:rsidR="00FD28EC" w:rsidRPr="00B62494" w:rsidRDefault="007115AA" w:rsidP="00FD28EC">
      <w:pPr>
        <w:spacing w:after="0" w:line="240" w:lineRule="auto"/>
        <w:contextualSpacing/>
        <w:rPr>
          <w:rFonts w:cstheme="minorHAnsi"/>
          <w:sz w:val="24"/>
          <w:szCs w:val="24"/>
        </w:rPr>
      </w:pPr>
      <w:r w:rsidRPr="00B62494">
        <w:rPr>
          <w:rFonts w:cstheme="minorHAnsi"/>
          <w:sz w:val="24"/>
          <w:szCs w:val="24"/>
        </w:rPr>
        <w:t>(1) Kategorija „gospodarstvo“ naplaćuje se prema cjeniku Davatelja javne usluge.</w:t>
      </w:r>
    </w:p>
    <w:p w:rsidR="00202E74" w:rsidRPr="00B62494" w:rsidRDefault="00202E74" w:rsidP="00D46D22">
      <w:pPr>
        <w:spacing w:after="0" w:line="240" w:lineRule="auto"/>
        <w:rPr>
          <w:rFonts w:cstheme="minorHAnsi"/>
          <w:sz w:val="24"/>
          <w:szCs w:val="24"/>
        </w:rPr>
      </w:pPr>
    </w:p>
    <w:p w:rsidR="00FD28EC" w:rsidRPr="00B62494" w:rsidRDefault="00FD28EC" w:rsidP="00F53CA2">
      <w:pPr>
        <w:pStyle w:val="Odlomakpopisa"/>
        <w:numPr>
          <w:ilvl w:val="0"/>
          <w:numId w:val="16"/>
        </w:numPr>
        <w:spacing w:after="0" w:line="240" w:lineRule="auto"/>
        <w:rPr>
          <w:rFonts w:cstheme="minorHAnsi"/>
          <w:b/>
          <w:sz w:val="24"/>
          <w:szCs w:val="24"/>
        </w:rPr>
      </w:pPr>
      <w:r w:rsidRPr="00B62494">
        <w:rPr>
          <w:rFonts w:cstheme="minorHAnsi"/>
          <w:b/>
          <w:caps/>
          <w:sz w:val="24"/>
          <w:szCs w:val="24"/>
        </w:rPr>
        <w:t>odredbe o korištenju javne površine za prikupljanje otpada</w:t>
      </w:r>
    </w:p>
    <w:p w:rsidR="00E51C84" w:rsidRPr="00B62494" w:rsidRDefault="00E51C84" w:rsidP="00E51C84">
      <w:pPr>
        <w:spacing w:after="0" w:line="240" w:lineRule="auto"/>
        <w:rPr>
          <w:rFonts w:cstheme="minorHAnsi"/>
          <w:sz w:val="24"/>
          <w:szCs w:val="24"/>
        </w:rPr>
      </w:pPr>
    </w:p>
    <w:p w:rsidR="007115AA" w:rsidRPr="00B62494" w:rsidRDefault="00E51C84" w:rsidP="000B4794">
      <w:pPr>
        <w:spacing w:after="0" w:line="240" w:lineRule="auto"/>
        <w:jc w:val="center"/>
        <w:rPr>
          <w:rFonts w:cstheme="minorHAnsi"/>
          <w:sz w:val="24"/>
          <w:szCs w:val="24"/>
        </w:rPr>
      </w:pPr>
      <w:r w:rsidRPr="00B62494">
        <w:rPr>
          <w:rFonts w:cstheme="minorHAnsi"/>
          <w:sz w:val="24"/>
          <w:szCs w:val="24"/>
        </w:rPr>
        <w:t xml:space="preserve">Članak </w:t>
      </w:r>
      <w:r w:rsidR="00B51D09" w:rsidRPr="00B62494">
        <w:rPr>
          <w:rFonts w:cstheme="minorHAnsi"/>
          <w:sz w:val="24"/>
          <w:szCs w:val="24"/>
        </w:rPr>
        <w:t>3</w:t>
      </w:r>
      <w:r w:rsidR="001153C4">
        <w:rPr>
          <w:rFonts w:cstheme="minorHAnsi"/>
          <w:sz w:val="24"/>
          <w:szCs w:val="24"/>
        </w:rPr>
        <w:t>9</w:t>
      </w:r>
      <w:r w:rsidRPr="00B62494">
        <w:rPr>
          <w:rFonts w:cstheme="minorHAnsi"/>
          <w:sz w:val="24"/>
          <w:szCs w:val="24"/>
        </w:rPr>
        <w:t>.</w:t>
      </w:r>
    </w:p>
    <w:p w:rsidR="00FD28EC" w:rsidRPr="00B62494" w:rsidRDefault="00E11C33" w:rsidP="00B51D09">
      <w:pPr>
        <w:spacing w:after="0" w:line="240" w:lineRule="auto"/>
        <w:contextualSpacing/>
        <w:jc w:val="both"/>
        <w:rPr>
          <w:rFonts w:cstheme="minorHAnsi"/>
          <w:sz w:val="24"/>
          <w:szCs w:val="24"/>
        </w:rPr>
      </w:pPr>
      <w:r w:rsidRPr="00B62494">
        <w:rPr>
          <w:rFonts w:cstheme="minorHAnsi"/>
          <w:sz w:val="24"/>
          <w:szCs w:val="24"/>
        </w:rPr>
        <w:t>(1)</w:t>
      </w:r>
      <w:r w:rsidR="00B51D09" w:rsidRPr="00B62494">
        <w:rPr>
          <w:rFonts w:cstheme="minorHAnsi"/>
          <w:sz w:val="24"/>
          <w:szCs w:val="24"/>
        </w:rPr>
        <w:t xml:space="preserve"> </w:t>
      </w:r>
      <w:r w:rsidRPr="00B62494">
        <w:rPr>
          <w:rFonts w:cstheme="minorHAnsi"/>
          <w:sz w:val="24"/>
          <w:szCs w:val="24"/>
        </w:rPr>
        <w:t xml:space="preserve">Kriterij za korištenje javne površine za prikupljanje otpada određuje nadležni upravni odjel Grada </w:t>
      </w:r>
      <w:r w:rsidR="00D07718" w:rsidRPr="00B62494">
        <w:rPr>
          <w:rFonts w:cstheme="minorHAnsi"/>
          <w:sz w:val="24"/>
          <w:szCs w:val="24"/>
        </w:rPr>
        <w:t xml:space="preserve"> Cresa</w:t>
      </w:r>
      <w:r w:rsidRPr="00B62494">
        <w:rPr>
          <w:rFonts w:cstheme="minorHAnsi"/>
          <w:sz w:val="24"/>
          <w:szCs w:val="24"/>
        </w:rPr>
        <w:t xml:space="preserve"> posebnom Odlukom.</w:t>
      </w:r>
    </w:p>
    <w:p w:rsidR="00E11C33" w:rsidRPr="00B62494" w:rsidRDefault="00E11C33" w:rsidP="00B51D09">
      <w:pPr>
        <w:spacing w:after="0" w:line="240" w:lineRule="auto"/>
        <w:contextualSpacing/>
        <w:jc w:val="both"/>
        <w:rPr>
          <w:rFonts w:cstheme="minorHAnsi"/>
          <w:sz w:val="24"/>
          <w:szCs w:val="24"/>
        </w:rPr>
      </w:pPr>
      <w:r w:rsidRPr="00B62494">
        <w:rPr>
          <w:rFonts w:cstheme="minorHAnsi"/>
          <w:sz w:val="24"/>
          <w:szCs w:val="24"/>
        </w:rPr>
        <w:t>(2)</w:t>
      </w:r>
      <w:r w:rsidR="00B51D09" w:rsidRPr="00B62494">
        <w:rPr>
          <w:rFonts w:cstheme="minorHAnsi"/>
          <w:sz w:val="24"/>
          <w:szCs w:val="24"/>
        </w:rPr>
        <w:t xml:space="preserve"> </w:t>
      </w:r>
      <w:r w:rsidRPr="00B62494">
        <w:rPr>
          <w:rFonts w:cstheme="minorHAnsi"/>
          <w:sz w:val="24"/>
          <w:szCs w:val="24"/>
        </w:rPr>
        <w:t xml:space="preserve">Iznimno, u dogovoru Davatelja javne usluge i korisnika javne usluge kod preuzimanja krupnog (glomaznog) otpada kao mjesto preuzimanja može se koristiti javna površina </w:t>
      </w:r>
      <w:r w:rsidR="00E405D2" w:rsidRPr="00B62494">
        <w:rPr>
          <w:rFonts w:cstheme="minorHAnsi"/>
          <w:sz w:val="24"/>
          <w:szCs w:val="24"/>
        </w:rPr>
        <w:t>ukoliko Davatelj javne usluge nije u mogućnosti pristupiti vozilom za preuzimanje krupnog (glomaznog) otpada adresi korisnika. U tom slučaju dogovara se vrijeme preuzimanja i korisnik je dužan biti prisutan kod preuzimanja krupnog (glomaznog) otpada.</w:t>
      </w:r>
    </w:p>
    <w:p w:rsidR="00FD28EC" w:rsidRPr="00B62494" w:rsidRDefault="00FD28EC" w:rsidP="00FD28EC">
      <w:pPr>
        <w:spacing w:after="0" w:line="240" w:lineRule="auto"/>
        <w:contextualSpacing/>
        <w:rPr>
          <w:rFonts w:cstheme="minorHAnsi"/>
          <w:sz w:val="24"/>
          <w:szCs w:val="24"/>
        </w:rPr>
      </w:pPr>
    </w:p>
    <w:p w:rsidR="00FD28EC" w:rsidRPr="00B62494" w:rsidRDefault="00FD28EC" w:rsidP="00F53CA2">
      <w:pPr>
        <w:pStyle w:val="Odlomakpopisa"/>
        <w:numPr>
          <w:ilvl w:val="0"/>
          <w:numId w:val="16"/>
        </w:numPr>
        <w:spacing w:after="0" w:line="240" w:lineRule="auto"/>
        <w:rPr>
          <w:rFonts w:cstheme="minorHAnsi"/>
          <w:b/>
          <w:sz w:val="24"/>
          <w:szCs w:val="24"/>
        </w:rPr>
      </w:pPr>
      <w:r w:rsidRPr="00B62494">
        <w:rPr>
          <w:rFonts w:cstheme="minorHAnsi"/>
          <w:b/>
          <w:caps/>
          <w:sz w:val="24"/>
          <w:szCs w:val="24"/>
        </w:rPr>
        <w:t>odredbe o količini krupnog (glomaznog) otpada (u daljnjem tekstu: glomazni otpad) koji se preuzima u okviru javne usluge</w:t>
      </w:r>
    </w:p>
    <w:p w:rsidR="00DF196F" w:rsidRPr="00B62494" w:rsidRDefault="00DF196F" w:rsidP="00FD28EC">
      <w:pPr>
        <w:spacing w:after="0" w:line="240" w:lineRule="auto"/>
        <w:ind w:left="709"/>
        <w:contextualSpacing/>
        <w:rPr>
          <w:rFonts w:cstheme="minorHAnsi"/>
          <w:sz w:val="24"/>
          <w:szCs w:val="24"/>
        </w:rPr>
      </w:pPr>
    </w:p>
    <w:p w:rsidR="00022665" w:rsidRPr="00B62494" w:rsidRDefault="00022665" w:rsidP="000B4794">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40</w:t>
      </w:r>
      <w:r w:rsidRPr="00B62494">
        <w:rPr>
          <w:rFonts w:cstheme="minorHAnsi"/>
          <w:sz w:val="24"/>
          <w:szCs w:val="24"/>
        </w:rPr>
        <w:t>.</w:t>
      </w:r>
    </w:p>
    <w:p w:rsidR="00022665" w:rsidRPr="00B62494" w:rsidRDefault="007115AA" w:rsidP="00022665">
      <w:pPr>
        <w:spacing w:after="0" w:line="240" w:lineRule="auto"/>
        <w:rPr>
          <w:rFonts w:cstheme="minorHAnsi"/>
          <w:sz w:val="24"/>
          <w:szCs w:val="24"/>
        </w:rPr>
      </w:pPr>
      <w:r w:rsidRPr="00B62494">
        <w:rPr>
          <w:rFonts w:cstheme="minorHAnsi"/>
          <w:sz w:val="24"/>
          <w:szCs w:val="24"/>
        </w:rPr>
        <w:t xml:space="preserve">(1) </w:t>
      </w:r>
      <w:r w:rsidR="00022665" w:rsidRPr="00B62494">
        <w:rPr>
          <w:rFonts w:cstheme="minorHAnsi"/>
          <w:sz w:val="24"/>
          <w:szCs w:val="24"/>
        </w:rPr>
        <w:t>Popis vrsta predmeta i tvari koje se smatraju krupnim (glomaznim) komunalnim otpadom i koji se mogu, sukladno posebnom propisu koji uređuje Katalog otpada, kategorizirati ključnim brojem 20 03 07 – glomazni otpad, propisan je Dodatkom naputka o glomaznom otpadu (NN 79/15)</w:t>
      </w:r>
    </w:p>
    <w:p w:rsidR="00022665" w:rsidRPr="00B62494" w:rsidRDefault="00022665" w:rsidP="00022665">
      <w:pPr>
        <w:spacing w:after="0" w:line="240" w:lineRule="auto"/>
        <w:rPr>
          <w:rFonts w:cstheme="minorHAnsi"/>
          <w:sz w:val="24"/>
          <w:szCs w:val="24"/>
        </w:rPr>
      </w:pPr>
    </w:p>
    <w:p w:rsidR="00022665" w:rsidRPr="00B62494" w:rsidRDefault="00022665" w:rsidP="000B4794">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41</w:t>
      </w:r>
      <w:r w:rsidRPr="00B62494">
        <w:rPr>
          <w:rFonts w:cstheme="minorHAnsi"/>
          <w:sz w:val="24"/>
          <w:szCs w:val="24"/>
        </w:rPr>
        <w:t>.</w:t>
      </w:r>
    </w:p>
    <w:p w:rsidR="00022665" w:rsidRPr="00B62494" w:rsidRDefault="00E405D2" w:rsidP="007115AA">
      <w:pPr>
        <w:spacing w:after="0" w:line="240" w:lineRule="auto"/>
        <w:jc w:val="both"/>
        <w:rPr>
          <w:rFonts w:cstheme="minorHAnsi"/>
          <w:sz w:val="24"/>
          <w:szCs w:val="24"/>
        </w:rPr>
      </w:pPr>
      <w:r w:rsidRPr="00B62494">
        <w:rPr>
          <w:rFonts w:cstheme="minorHAnsi"/>
          <w:sz w:val="24"/>
          <w:szCs w:val="24"/>
        </w:rPr>
        <w:t>(1)</w:t>
      </w:r>
      <w:r w:rsidR="00022665" w:rsidRPr="00B62494">
        <w:rPr>
          <w:rFonts w:cstheme="minorHAnsi"/>
          <w:sz w:val="24"/>
          <w:szCs w:val="24"/>
        </w:rPr>
        <w:t>Korisnik javne usluge može predati krupni (glomazni) otpad na sljedeće načine:</w:t>
      </w:r>
    </w:p>
    <w:p w:rsidR="00022665" w:rsidRPr="001153C4" w:rsidRDefault="00022665" w:rsidP="001153C4">
      <w:pPr>
        <w:pStyle w:val="Odlomakpopisa"/>
        <w:numPr>
          <w:ilvl w:val="0"/>
          <w:numId w:val="10"/>
        </w:numPr>
        <w:spacing w:after="0" w:line="240" w:lineRule="auto"/>
        <w:ind w:left="567"/>
        <w:jc w:val="both"/>
        <w:rPr>
          <w:rFonts w:cstheme="minorHAnsi"/>
          <w:sz w:val="24"/>
          <w:szCs w:val="24"/>
        </w:rPr>
      </w:pPr>
      <w:r w:rsidRPr="001153C4">
        <w:rPr>
          <w:rFonts w:cstheme="minorHAnsi"/>
          <w:sz w:val="24"/>
          <w:szCs w:val="24"/>
        </w:rPr>
        <w:t>po ispunjenom i predanom Zahtjevu za odvoz krupnog (glomaznog) otpada  i u dogovoru s Davate</w:t>
      </w:r>
      <w:r w:rsidR="007115AA" w:rsidRPr="001153C4">
        <w:rPr>
          <w:rFonts w:cstheme="minorHAnsi"/>
          <w:sz w:val="24"/>
          <w:szCs w:val="24"/>
        </w:rPr>
        <w:t>ljem javne usluge, bez naknade,</w:t>
      </w:r>
      <w:r w:rsidR="001153C4" w:rsidRPr="001153C4">
        <w:rPr>
          <w:rFonts w:cstheme="minorHAnsi"/>
          <w:sz w:val="24"/>
          <w:szCs w:val="24"/>
        </w:rPr>
        <w:t xml:space="preserve">  jednom godišnje do maksimalno 5 m</w:t>
      </w:r>
      <w:r w:rsidR="001153C4" w:rsidRPr="001153C4">
        <w:rPr>
          <w:rFonts w:cstheme="minorHAnsi"/>
          <w:sz w:val="24"/>
          <w:szCs w:val="24"/>
          <w:vertAlign w:val="superscript"/>
        </w:rPr>
        <w:t>3</w:t>
      </w:r>
      <w:r w:rsidR="001153C4" w:rsidRPr="001153C4">
        <w:rPr>
          <w:rFonts w:cstheme="minorHAnsi"/>
          <w:sz w:val="24"/>
          <w:szCs w:val="24"/>
        </w:rPr>
        <w:t xml:space="preserve"> krupnog (glomazni) otpada.</w:t>
      </w:r>
    </w:p>
    <w:p w:rsidR="007115AA" w:rsidRPr="00B62494" w:rsidRDefault="00022665" w:rsidP="00F53CA2">
      <w:pPr>
        <w:pStyle w:val="Odlomakpopisa"/>
        <w:numPr>
          <w:ilvl w:val="0"/>
          <w:numId w:val="10"/>
        </w:numPr>
        <w:spacing w:after="0" w:line="240" w:lineRule="auto"/>
        <w:ind w:left="567"/>
        <w:jc w:val="both"/>
        <w:rPr>
          <w:rFonts w:cstheme="minorHAnsi"/>
          <w:sz w:val="24"/>
          <w:szCs w:val="24"/>
        </w:rPr>
      </w:pPr>
      <w:r w:rsidRPr="00B62494">
        <w:rPr>
          <w:rFonts w:cstheme="minorHAnsi"/>
          <w:sz w:val="24"/>
          <w:szCs w:val="24"/>
        </w:rPr>
        <w:t>po ispunjenom i predanom Zahtjevu za odvoz krupnog (glomaznog) otpada  i u dogovoru s Davateljem javne usluge, uz naknadu prema cjeniku D</w:t>
      </w:r>
      <w:r w:rsidR="007115AA" w:rsidRPr="00B62494">
        <w:rPr>
          <w:rFonts w:cstheme="minorHAnsi"/>
          <w:sz w:val="24"/>
          <w:szCs w:val="24"/>
        </w:rPr>
        <w:t>avatelja javne usluge.</w:t>
      </w:r>
    </w:p>
    <w:p w:rsidR="00687AD3" w:rsidRPr="00B62494" w:rsidRDefault="00687AD3" w:rsidP="00687AD3">
      <w:pPr>
        <w:spacing w:after="0" w:line="240" w:lineRule="auto"/>
        <w:rPr>
          <w:rFonts w:cstheme="minorHAnsi"/>
          <w:sz w:val="24"/>
          <w:szCs w:val="24"/>
        </w:rPr>
      </w:pPr>
    </w:p>
    <w:p w:rsidR="00687AD3" w:rsidRPr="00B62494" w:rsidRDefault="00687AD3" w:rsidP="00687AD3">
      <w:pPr>
        <w:spacing w:after="0" w:line="240" w:lineRule="auto"/>
        <w:rPr>
          <w:rFonts w:cstheme="minorHAnsi"/>
          <w:sz w:val="24"/>
          <w:szCs w:val="24"/>
        </w:rPr>
      </w:pPr>
      <w:r w:rsidRPr="00B62494">
        <w:rPr>
          <w:rFonts w:cstheme="minorHAnsi"/>
          <w:b/>
          <w:sz w:val="24"/>
          <w:szCs w:val="24"/>
        </w:rPr>
        <w:t>PRIJELAZNE I ZAVRŠNE ODREDBE</w:t>
      </w:r>
    </w:p>
    <w:p w:rsidR="00687AD3" w:rsidRPr="00B62494" w:rsidRDefault="00687AD3" w:rsidP="00687AD3">
      <w:pPr>
        <w:spacing w:after="0" w:line="240" w:lineRule="auto"/>
        <w:rPr>
          <w:rFonts w:cstheme="minorHAnsi"/>
          <w:b/>
          <w:sz w:val="24"/>
          <w:szCs w:val="24"/>
        </w:rPr>
      </w:pPr>
    </w:p>
    <w:p w:rsidR="00687AD3" w:rsidRPr="00B62494" w:rsidRDefault="00687AD3" w:rsidP="000B4794">
      <w:pPr>
        <w:spacing w:after="0" w:line="240" w:lineRule="auto"/>
        <w:jc w:val="center"/>
        <w:rPr>
          <w:rFonts w:cstheme="minorHAnsi"/>
          <w:sz w:val="24"/>
          <w:szCs w:val="24"/>
        </w:rPr>
      </w:pPr>
      <w:r w:rsidRPr="00B62494">
        <w:rPr>
          <w:rFonts w:cstheme="minorHAnsi"/>
          <w:sz w:val="24"/>
          <w:szCs w:val="24"/>
        </w:rPr>
        <w:t xml:space="preserve">Članak </w:t>
      </w:r>
      <w:r w:rsidR="001153C4">
        <w:rPr>
          <w:rFonts w:cstheme="minorHAnsi"/>
          <w:sz w:val="24"/>
          <w:szCs w:val="24"/>
        </w:rPr>
        <w:t>42</w:t>
      </w:r>
      <w:bookmarkStart w:id="2" w:name="_GoBack"/>
      <w:bookmarkEnd w:id="2"/>
      <w:r w:rsidRPr="00B62494">
        <w:rPr>
          <w:rFonts w:cstheme="minorHAnsi"/>
          <w:sz w:val="24"/>
          <w:szCs w:val="24"/>
        </w:rPr>
        <w:t>.</w:t>
      </w:r>
    </w:p>
    <w:p w:rsidR="00D61518" w:rsidRPr="00B62494" w:rsidRDefault="00D61518" w:rsidP="000B4794">
      <w:pPr>
        <w:spacing w:after="0" w:line="240" w:lineRule="auto"/>
        <w:jc w:val="both"/>
        <w:rPr>
          <w:rFonts w:eastAsia="Times New Roman" w:cstheme="minorHAnsi"/>
          <w:bCs/>
          <w:color w:val="000000"/>
          <w:sz w:val="24"/>
          <w:szCs w:val="24"/>
          <w:lang w:eastAsia="hr-HR"/>
        </w:rPr>
      </w:pPr>
      <w:r w:rsidRPr="00B62494">
        <w:rPr>
          <w:rFonts w:cstheme="minorHAnsi"/>
          <w:sz w:val="24"/>
          <w:szCs w:val="24"/>
        </w:rPr>
        <w:t xml:space="preserve">(1) </w:t>
      </w:r>
      <w:r w:rsidR="00687AD3" w:rsidRPr="00B62494">
        <w:rPr>
          <w:rFonts w:cstheme="minorHAnsi"/>
          <w:sz w:val="24"/>
          <w:szCs w:val="24"/>
        </w:rPr>
        <w:t xml:space="preserve">Danom stupanja na snagu ove Odluke prestaje važiti </w:t>
      </w:r>
      <w:r w:rsidRPr="00B62494">
        <w:rPr>
          <w:rFonts w:eastAsia="Times New Roman" w:cstheme="minorHAnsi"/>
          <w:bCs/>
          <w:color w:val="000000"/>
          <w:sz w:val="24"/>
          <w:szCs w:val="24"/>
          <w:lang w:eastAsia="hr-HR"/>
        </w:rPr>
        <w:t xml:space="preserve">Odluka </w:t>
      </w:r>
      <w:r w:rsidR="005941E4" w:rsidRPr="00B62494">
        <w:rPr>
          <w:rFonts w:eastAsia="Times New Roman" w:cstheme="minorHAnsi"/>
          <w:bCs/>
          <w:color w:val="000000"/>
          <w:sz w:val="24"/>
          <w:szCs w:val="24"/>
          <w:lang w:eastAsia="hr-HR"/>
        </w:rPr>
        <w:t xml:space="preserve">o javnoj usluzi prikupljanja miješanog komunalnog otpada, biorazgradivog komunalnog otpada i odvojenog prikupljanja otpadnog papira, metala, stakla, plastike i tekstila te krupnog (glomaznog) komunalnog otpada u Gradu </w:t>
      </w:r>
      <w:r w:rsidR="00586469" w:rsidRPr="00B62494">
        <w:rPr>
          <w:rFonts w:eastAsia="Times New Roman" w:cstheme="minorHAnsi"/>
          <w:bCs/>
          <w:color w:val="000000"/>
          <w:sz w:val="24"/>
          <w:szCs w:val="24"/>
          <w:lang w:eastAsia="hr-HR"/>
        </w:rPr>
        <w:t>Cresu</w:t>
      </w:r>
      <w:r w:rsidRPr="00B62494">
        <w:rPr>
          <w:rFonts w:eastAsia="Times New Roman" w:cstheme="minorHAnsi"/>
          <w:bCs/>
          <w:color w:val="000000"/>
          <w:sz w:val="24"/>
          <w:szCs w:val="24"/>
          <w:lang w:eastAsia="hr-HR"/>
        </w:rPr>
        <w:t xml:space="preserve">, objavljena u Službenim novinama Primorsko – goranske županije, broj </w:t>
      </w:r>
      <w:r w:rsidR="00586469" w:rsidRPr="00B62494">
        <w:rPr>
          <w:rFonts w:eastAsia="Times New Roman" w:cstheme="minorHAnsi"/>
          <w:bCs/>
          <w:color w:val="000000"/>
          <w:sz w:val="24"/>
          <w:szCs w:val="24"/>
          <w:lang w:eastAsia="hr-HR"/>
        </w:rPr>
        <w:t>__</w:t>
      </w:r>
      <w:r w:rsidRPr="00B62494">
        <w:rPr>
          <w:rFonts w:eastAsia="Times New Roman" w:cstheme="minorHAnsi"/>
          <w:bCs/>
          <w:color w:val="000000"/>
          <w:sz w:val="24"/>
          <w:szCs w:val="24"/>
          <w:lang w:eastAsia="hr-HR"/>
        </w:rPr>
        <w:t>.</w:t>
      </w:r>
    </w:p>
    <w:p w:rsidR="00EA30CB" w:rsidRPr="00B62494" w:rsidRDefault="00D61518" w:rsidP="000B4794">
      <w:pPr>
        <w:spacing w:after="0" w:line="240" w:lineRule="auto"/>
        <w:jc w:val="both"/>
        <w:rPr>
          <w:rFonts w:eastAsia="Times New Roman" w:cstheme="minorHAnsi"/>
          <w:color w:val="000000"/>
          <w:sz w:val="24"/>
          <w:szCs w:val="24"/>
          <w:lang w:eastAsia="hr-HR"/>
        </w:rPr>
      </w:pPr>
      <w:r w:rsidRPr="00B62494">
        <w:rPr>
          <w:rFonts w:cstheme="minorHAnsi"/>
          <w:sz w:val="24"/>
          <w:szCs w:val="24"/>
        </w:rPr>
        <w:t>(2) D</w:t>
      </w:r>
      <w:r w:rsidR="00EA30CB" w:rsidRPr="00B62494">
        <w:rPr>
          <w:rFonts w:cstheme="minorHAnsi"/>
          <w:sz w:val="24"/>
          <w:szCs w:val="24"/>
        </w:rPr>
        <w:t>avatelj usluge dužan je osigurati način prikupljanja otpada sukladno ovoj Odluci u roku od 12 mjeseci od dana stupanja na snagu Uredbe, odnosno najkasnije do 01. studenog 2018. godine.</w:t>
      </w:r>
    </w:p>
    <w:p w:rsidR="00EA30CB" w:rsidRPr="00B62494" w:rsidRDefault="00D61518" w:rsidP="000B4794">
      <w:pPr>
        <w:spacing w:after="0" w:line="240" w:lineRule="auto"/>
        <w:jc w:val="both"/>
        <w:rPr>
          <w:rFonts w:cstheme="minorHAnsi"/>
          <w:sz w:val="24"/>
          <w:szCs w:val="24"/>
        </w:rPr>
      </w:pPr>
      <w:r w:rsidRPr="00B62494">
        <w:rPr>
          <w:rFonts w:cstheme="minorHAnsi"/>
          <w:sz w:val="24"/>
          <w:szCs w:val="24"/>
        </w:rPr>
        <w:lastRenderedPageBreak/>
        <w:t xml:space="preserve">(3) </w:t>
      </w:r>
      <w:r w:rsidR="00EA30CB" w:rsidRPr="00B62494">
        <w:rPr>
          <w:rFonts w:cstheme="minorHAnsi"/>
          <w:sz w:val="24"/>
          <w:szCs w:val="24"/>
        </w:rPr>
        <w:t xml:space="preserve">Do dana uspostave sustava evidencije odloženog otpada naplata javne usluge prikupljanja mješanog i biorazgradivog komunalnog otpada naplaćivati će se </w:t>
      </w:r>
      <w:r w:rsidR="00067643" w:rsidRPr="00B62494">
        <w:rPr>
          <w:rFonts w:cstheme="minorHAnsi"/>
          <w:sz w:val="24"/>
          <w:szCs w:val="24"/>
        </w:rPr>
        <w:t>sukladno odredbama Cjenika koje definiraju naplatu usluge u prijelaznom razdoblju.</w:t>
      </w:r>
    </w:p>
    <w:p w:rsidR="00067643" w:rsidRDefault="00067643" w:rsidP="00687AD3">
      <w:pPr>
        <w:spacing w:after="0" w:line="240" w:lineRule="auto"/>
        <w:jc w:val="both"/>
        <w:rPr>
          <w:rFonts w:cstheme="minorHAnsi"/>
          <w:sz w:val="24"/>
          <w:szCs w:val="24"/>
        </w:rPr>
      </w:pPr>
    </w:p>
    <w:p w:rsidR="000B4794" w:rsidRDefault="000B4794" w:rsidP="00687AD3">
      <w:pPr>
        <w:spacing w:after="0" w:line="240" w:lineRule="auto"/>
        <w:jc w:val="both"/>
        <w:rPr>
          <w:rFonts w:cstheme="minorHAnsi"/>
          <w:sz w:val="24"/>
          <w:szCs w:val="24"/>
        </w:rPr>
      </w:pPr>
      <w:r>
        <w:rPr>
          <w:rFonts w:cstheme="minorHAnsi"/>
          <w:sz w:val="24"/>
          <w:szCs w:val="24"/>
        </w:rPr>
        <w:t>Klasa:</w:t>
      </w:r>
    </w:p>
    <w:p w:rsidR="000B4794" w:rsidRDefault="000B4794" w:rsidP="00687AD3">
      <w:pPr>
        <w:spacing w:after="0" w:line="240" w:lineRule="auto"/>
        <w:jc w:val="both"/>
        <w:rPr>
          <w:rFonts w:cstheme="minorHAnsi"/>
          <w:sz w:val="24"/>
          <w:szCs w:val="24"/>
        </w:rPr>
      </w:pPr>
      <w:r>
        <w:rPr>
          <w:rFonts w:cstheme="minorHAnsi"/>
          <w:sz w:val="24"/>
          <w:szCs w:val="24"/>
        </w:rPr>
        <w:t>Ur.broj:</w:t>
      </w:r>
    </w:p>
    <w:p w:rsidR="000B4794" w:rsidRDefault="000B4794" w:rsidP="00687AD3">
      <w:pPr>
        <w:spacing w:after="0" w:line="240" w:lineRule="auto"/>
        <w:jc w:val="both"/>
        <w:rPr>
          <w:rFonts w:cstheme="minorHAnsi"/>
          <w:sz w:val="24"/>
          <w:szCs w:val="24"/>
        </w:rPr>
      </w:pPr>
      <w:r>
        <w:rPr>
          <w:rFonts w:cstheme="minorHAnsi"/>
          <w:sz w:val="24"/>
          <w:szCs w:val="24"/>
        </w:rPr>
        <w:t>Cres,</w:t>
      </w:r>
    </w:p>
    <w:p w:rsidR="000B4794" w:rsidRDefault="000B4794" w:rsidP="000B4794">
      <w:pPr>
        <w:spacing w:after="0" w:line="240" w:lineRule="auto"/>
        <w:jc w:val="center"/>
        <w:rPr>
          <w:rFonts w:cstheme="minorHAnsi"/>
          <w:sz w:val="24"/>
          <w:szCs w:val="24"/>
        </w:rPr>
      </w:pPr>
      <w:r>
        <w:rPr>
          <w:rFonts w:cstheme="minorHAnsi"/>
          <w:sz w:val="24"/>
          <w:szCs w:val="24"/>
        </w:rPr>
        <w:t>GRAD CRES</w:t>
      </w:r>
    </w:p>
    <w:p w:rsidR="000B4794" w:rsidRDefault="000B4794" w:rsidP="000B4794">
      <w:pPr>
        <w:spacing w:after="0" w:line="240" w:lineRule="auto"/>
        <w:jc w:val="center"/>
        <w:rPr>
          <w:rFonts w:cstheme="minorHAnsi"/>
          <w:sz w:val="24"/>
          <w:szCs w:val="24"/>
        </w:rPr>
      </w:pPr>
      <w:r>
        <w:rPr>
          <w:rFonts w:cstheme="minorHAnsi"/>
          <w:sz w:val="24"/>
          <w:szCs w:val="24"/>
        </w:rPr>
        <w:t>GRADSKO VIJEĆE</w:t>
      </w:r>
    </w:p>
    <w:p w:rsidR="000B4794" w:rsidRDefault="000B4794" w:rsidP="000B4794">
      <w:pPr>
        <w:spacing w:after="0" w:line="240" w:lineRule="auto"/>
        <w:jc w:val="right"/>
        <w:rPr>
          <w:rFonts w:cstheme="minorHAnsi"/>
          <w:sz w:val="24"/>
          <w:szCs w:val="24"/>
        </w:rPr>
      </w:pPr>
      <w:r>
        <w:rPr>
          <w:rFonts w:cstheme="minorHAnsi"/>
          <w:sz w:val="24"/>
          <w:szCs w:val="24"/>
        </w:rPr>
        <w:t>Predsjednik</w:t>
      </w:r>
    </w:p>
    <w:p w:rsidR="000B4794" w:rsidRPr="00B62494" w:rsidRDefault="000B4794" w:rsidP="000B4794">
      <w:pPr>
        <w:spacing w:after="0" w:line="240" w:lineRule="auto"/>
        <w:jc w:val="right"/>
        <w:rPr>
          <w:rFonts w:cstheme="minorHAnsi"/>
          <w:sz w:val="24"/>
          <w:szCs w:val="24"/>
        </w:rPr>
      </w:pPr>
      <w:r>
        <w:rPr>
          <w:rFonts w:cstheme="minorHAnsi"/>
          <w:sz w:val="24"/>
          <w:szCs w:val="24"/>
        </w:rPr>
        <w:t>Marčelo Damijanjević</w:t>
      </w:r>
    </w:p>
    <w:p w:rsidR="00116446" w:rsidRPr="00116446" w:rsidRDefault="00116446" w:rsidP="00116446">
      <w:pPr>
        <w:spacing w:after="0" w:line="240" w:lineRule="auto"/>
        <w:jc w:val="both"/>
        <w:rPr>
          <w:rFonts w:ascii="Times New Roman" w:hAnsi="Times New Roman" w:cs="Times New Roman"/>
        </w:rPr>
      </w:pPr>
    </w:p>
    <w:sectPr w:rsidR="00116446" w:rsidRPr="00116446" w:rsidSect="00201D5E">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5C" w:rsidRDefault="00D3235C" w:rsidP="00827A89">
      <w:pPr>
        <w:spacing w:after="0" w:line="240" w:lineRule="auto"/>
      </w:pPr>
      <w:r>
        <w:separator/>
      </w:r>
    </w:p>
  </w:endnote>
  <w:endnote w:type="continuationSeparator" w:id="0">
    <w:p w:rsidR="00D3235C" w:rsidRDefault="00D3235C"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784850"/>
      <w:docPartObj>
        <w:docPartGallery w:val="Page Numbers (Bottom of Page)"/>
        <w:docPartUnique/>
      </w:docPartObj>
    </w:sdtPr>
    <w:sdtEndPr>
      <w:rPr>
        <w:rFonts w:ascii="Times New Roman" w:hAnsi="Times New Roman" w:cs="Times New Roman"/>
        <w:sz w:val="20"/>
      </w:rPr>
    </w:sdtEndPr>
    <w:sdtContent>
      <w:p w:rsidR="008267F0" w:rsidRPr="00296570" w:rsidRDefault="008267F0">
        <w:pPr>
          <w:pStyle w:val="Podnoje"/>
          <w:rPr>
            <w:rFonts w:ascii="Times New Roman" w:hAnsi="Times New Roman" w:cs="Times New Roman"/>
            <w:sz w:val="20"/>
          </w:rPr>
        </w:pPr>
        <w:r w:rsidRPr="00296570">
          <w:rPr>
            <w:rFonts w:ascii="Times New Roman" w:hAnsi="Times New Roman" w:cs="Times New Roman"/>
            <w:sz w:val="20"/>
          </w:rPr>
          <w:fldChar w:fldCharType="begin"/>
        </w:r>
        <w:r w:rsidRPr="00296570">
          <w:rPr>
            <w:rFonts w:ascii="Times New Roman" w:hAnsi="Times New Roman" w:cs="Times New Roman"/>
            <w:sz w:val="20"/>
          </w:rPr>
          <w:instrText>PAGE   \* MERGEFORMAT</w:instrText>
        </w:r>
        <w:r w:rsidRPr="00296570">
          <w:rPr>
            <w:rFonts w:ascii="Times New Roman" w:hAnsi="Times New Roman" w:cs="Times New Roman"/>
            <w:sz w:val="20"/>
          </w:rPr>
          <w:fldChar w:fldCharType="separate"/>
        </w:r>
        <w:r w:rsidR="001153C4">
          <w:rPr>
            <w:rFonts w:ascii="Times New Roman" w:hAnsi="Times New Roman" w:cs="Times New Roman"/>
            <w:noProof/>
            <w:sz w:val="20"/>
          </w:rPr>
          <w:t>15</w:t>
        </w:r>
        <w:r w:rsidRPr="00296570">
          <w:rPr>
            <w:rFonts w:ascii="Times New Roman" w:hAnsi="Times New Roman" w:cs="Times New Roman"/>
            <w:sz w:val="20"/>
          </w:rPr>
          <w:fldChar w:fldCharType="end"/>
        </w:r>
      </w:p>
    </w:sdtContent>
  </w:sdt>
  <w:p w:rsidR="008267F0" w:rsidRDefault="008267F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5C" w:rsidRDefault="00D3235C" w:rsidP="00827A89">
      <w:pPr>
        <w:spacing w:after="0" w:line="240" w:lineRule="auto"/>
      </w:pPr>
      <w:r>
        <w:separator/>
      </w:r>
    </w:p>
  </w:footnote>
  <w:footnote w:type="continuationSeparator" w:id="0">
    <w:p w:rsidR="00D3235C" w:rsidRDefault="00D3235C" w:rsidP="00827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7F0" w:rsidRPr="00827A89" w:rsidRDefault="008267F0" w:rsidP="00827A89">
    <w:pPr>
      <w:pStyle w:val="Zaglavlje"/>
      <w:jc w:val="center"/>
      <w:rPr>
        <w:rFonts w:ascii="Times New Roman" w:hAnsi="Times New Roman" w:cs="Times New Roman"/>
      </w:rPr>
    </w:pPr>
    <w:r w:rsidRPr="00827A89">
      <w:rPr>
        <w:rFonts w:ascii="Times New Roman" w:hAnsi="Times New Roman" w:cs="Times New Roman"/>
      </w:rPr>
      <w:t>NACRT</w:t>
    </w:r>
  </w:p>
  <w:p w:rsidR="008267F0" w:rsidRPr="00827A89" w:rsidRDefault="008267F0">
    <w:pPr>
      <w:pStyle w:val="Zaglavlje"/>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C62"/>
    <w:multiLevelType w:val="multilevel"/>
    <w:tmpl w:val="7DBADD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771"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E64A2A"/>
    <w:multiLevelType w:val="hybridMultilevel"/>
    <w:tmpl w:val="0D8631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E66D81"/>
    <w:multiLevelType w:val="hybridMultilevel"/>
    <w:tmpl w:val="86666B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0D2C69"/>
    <w:multiLevelType w:val="multilevel"/>
    <w:tmpl w:val="7F2EAAB4"/>
    <w:numStyleLink w:val="Stil1"/>
  </w:abstractNum>
  <w:abstractNum w:abstractNumId="4">
    <w:nsid w:val="0BDC18C3"/>
    <w:multiLevelType w:val="hybridMultilevel"/>
    <w:tmpl w:val="6E1A72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DBB0359"/>
    <w:multiLevelType w:val="hybridMultilevel"/>
    <w:tmpl w:val="A446C2EC"/>
    <w:lvl w:ilvl="0" w:tplc="E21876E4">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169A408C"/>
    <w:multiLevelType w:val="hybridMultilevel"/>
    <w:tmpl w:val="BF1E8392"/>
    <w:lvl w:ilvl="0" w:tplc="13B20AE2">
      <w:start w:val="1"/>
      <w:numFmt w:val="decimal"/>
      <w:lvlText w:val="%1."/>
      <w:lvlJc w:val="left"/>
      <w:pPr>
        <w:ind w:left="502" w:hanging="360"/>
      </w:pPr>
      <w:rPr>
        <w:rFonts w:ascii="Times New Roman" w:eastAsiaTheme="minorHAnsi" w:hAnsi="Times New Roman" w:cs="Times New Roman"/>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nsid w:val="17A262BE"/>
    <w:multiLevelType w:val="hybridMultilevel"/>
    <w:tmpl w:val="5F2229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8C97BAA"/>
    <w:multiLevelType w:val="hybridMultilevel"/>
    <w:tmpl w:val="EBA25446"/>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11E45AF"/>
    <w:multiLevelType w:val="hybridMultilevel"/>
    <w:tmpl w:val="7610CA9E"/>
    <w:lvl w:ilvl="0" w:tplc="C73A8B62">
      <w:start w:val="1"/>
      <w:numFmt w:val="decimal"/>
      <w:lvlText w:val="%1."/>
      <w:lvlJc w:val="left"/>
      <w:pPr>
        <w:ind w:left="786" w:hanging="360"/>
      </w:pPr>
      <w:rPr>
        <w:rFonts w:ascii="Times New Roman" w:eastAsiaTheme="minorHAnsi" w:hAnsi="Times New Roman" w:cs="Times New Roman" w:hint="default"/>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nsid w:val="30BF4BDA"/>
    <w:multiLevelType w:val="multilevel"/>
    <w:tmpl w:val="4BC29EE6"/>
    <w:lvl w:ilvl="0">
      <w:start w:val="1"/>
      <w:numFmt w:val="decimal"/>
      <w:lvlText w:val="%1."/>
      <w:lvlJc w:val="left"/>
      <w:pPr>
        <w:tabs>
          <w:tab w:val="num" w:pos="1070"/>
        </w:tabs>
        <w:ind w:left="1070" w:hanging="360"/>
      </w:pPr>
      <w:rPr>
        <w:rFonts w:ascii="Times New Roman" w:eastAsiaTheme="minorHAnsi" w:hAnsi="Times New Roman" w:cs="Times New Roman"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D22C99"/>
    <w:multiLevelType w:val="hybridMultilevel"/>
    <w:tmpl w:val="FBAE02FC"/>
    <w:lvl w:ilvl="0" w:tplc="6470934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CA3074E"/>
    <w:multiLevelType w:val="hybridMultilevel"/>
    <w:tmpl w:val="DF1A7E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1E47152"/>
    <w:multiLevelType w:val="hybridMultilevel"/>
    <w:tmpl w:val="DB700C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77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96E1653"/>
    <w:multiLevelType w:val="hybridMultilevel"/>
    <w:tmpl w:val="FD3EDA4E"/>
    <w:lvl w:ilvl="0" w:tplc="583C48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C2656CF"/>
    <w:multiLevelType w:val="hybridMultilevel"/>
    <w:tmpl w:val="1D0EE82E"/>
    <w:lvl w:ilvl="0" w:tplc="BE5668F6">
      <w:start w:val="1"/>
      <w:numFmt w:val="decimal"/>
      <w:lvlText w:val="%1."/>
      <w:lvlJc w:val="left"/>
      <w:pPr>
        <w:ind w:left="768" w:hanging="360"/>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16">
    <w:nsid w:val="5CC944E6"/>
    <w:multiLevelType w:val="multilevel"/>
    <w:tmpl w:val="7DBADD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771"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1BE504C"/>
    <w:multiLevelType w:val="hybridMultilevel"/>
    <w:tmpl w:val="91328D54"/>
    <w:lvl w:ilvl="0" w:tplc="032ACA12">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51A423E"/>
    <w:multiLevelType w:val="multilevel"/>
    <w:tmpl w:val="7F2EAAB4"/>
    <w:styleLink w:val="Stil1"/>
    <w:lvl w:ilvl="0">
      <w:start w:val="1"/>
      <w:numFmt w:val="upperRoman"/>
      <w:lvlText w:val="%1)"/>
      <w:lvlJc w:val="left"/>
      <w:pPr>
        <w:ind w:left="1080" w:hanging="360"/>
      </w:pPr>
      <w:rPr>
        <w:rFonts w:ascii="Arial" w:hAnsi="Arial" w:hint="default"/>
        <w:b/>
        <w:sz w:val="24"/>
      </w:rPr>
    </w:lvl>
    <w:lvl w:ilvl="1">
      <w:start w:val="1"/>
      <w:numFmt w:val="none"/>
      <w:lvlText w:val="%2"/>
      <w:lvlJc w:val="left"/>
      <w:pPr>
        <w:ind w:left="1440" w:hanging="360"/>
      </w:pPr>
      <w:rPr>
        <w:rFonts w:ascii="Arial" w:hAnsi="Arial" w:hint="default"/>
        <w:i/>
        <w:sz w:val="24"/>
      </w:rPr>
    </w:lvl>
    <w:lvl w:ilvl="2">
      <w:start w:val="1"/>
      <w:numFmt w:val="decimal"/>
      <w:lvlText w:val="Članak %3."/>
      <w:lvlJc w:val="left"/>
      <w:pPr>
        <w:ind w:left="1800" w:hanging="360"/>
      </w:pPr>
      <w:rPr>
        <w:rFonts w:ascii="Arial" w:hAnsi="Arial" w:hint="default"/>
        <w:sz w:val="22"/>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11"/>
  </w:num>
  <w:num w:numId="2">
    <w:abstractNumId w:val="10"/>
  </w:num>
  <w:num w:numId="3">
    <w:abstractNumId w:val="18"/>
  </w:num>
  <w:num w:numId="4">
    <w:abstractNumId w:val="3"/>
    <w:lvlOverride w:ilvl="2">
      <w:lvl w:ilvl="2">
        <w:start w:val="1"/>
        <w:numFmt w:val="decimal"/>
        <w:lvlText w:val="Članak %3."/>
        <w:lvlJc w:val="left"/>
        <w:pPr>
          <w:ind w:left="4330" w:hanging="360"/>
        </w:pPr>
        <w:rPr>
          <w:rFonts w:ascii="Times New Roman" w:hAnsi="Times New Roman" w:cs="Times New Roman" w:hint="default"/>
          <w:b w:val="0"/>
          <w:color w:val="auto"/>
          <w:sz w:val="22"/>
        </w:rPr>
      </w:lvl>
    </w:lvlOverride>
  </w:num>
  <w:num w:numId="5">
    <w:abstractNumId w:val="6"/>
  </w:num>
  <w:num w:numId="6">
    <w:abstractNumId w:val="4"/>
  </w:num>
  <w:num w:numId="7">
    <w:abstractNumId w:val="2"/>
  </w:num>
  <w:num w:numId="8">
    <w:abstractNumId w:val="16"/>
  </w:num>
  <w:num w:numId="9">
    <w:abstractNumId w:val="0"/>
  </w:num>
  <w:num w:numId="10">
    <w:abstractNumId w:val="12"/>
  </w:num>
  <w:num w:numId="11">
    <w:abstractNumId w:val="17"/>
  </w:num>
  <w:num w:numId="12">
    <w:abstractNumId w:val="9"/>
  </w:num>
  <w:num w:numId="13">
    <w:abstractNumId w:val="8"/>
  </w:num>
  <w:num w:numId="14">
    <w:abstractNumId w:val="14"/>
  </w:num>
  <w:num w:numId="15">
    <w:abstractNumId w:val="5"/>
  </w:num>
  <w:num w:numId="16">
    <w:abstractNumId w:val="13"/>
  </w:num>
  <w:num w:numId="17">
    <w:abstractNumId w:val="7"/>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6C"/>
    <w:rsid w:val="00005A8C"/>
    <w:rsid w:val="000100D2"/>
    <w:rsid w:val="00010B93"/>
    <w:rsid w:val="0001326B"/>
    <w:rsid w:val="00016162"/>
    <w:rsid w:val="00020AEB"/>
    <w:rsid w:val="00022665"/>
    <w:rsid w:val="000259A4"/>
    <w:rsid w:val="00025C41"/>
    <w:rsid w:val="000273E0"/>
    <w:rsid w:val="00031F95"/>
    <w:rsid w:val="00032ECA"/>
    <w:rsid w:val="00036CB0"/>
    <w:rsid w:val="00037429"/>
    <w:rsid w:val="000434E2"/>
    <w:rsid w:val="000472D1"/>
    <w:rsid w:val="00051185"/>
    <w:rsid w:val="000532C2"/>
    <w:rsid w:val="0005680A"/>
    <w:rsid w:val="00057953"/>
    <w:rsid w:val="00060583"/>
    <w:rsid w:val="00064E53"/>
    <w:rsid w:val="00065001"/>
    <w:rsid w:val="00065453"/>
    <w:rsid w:val="000665E1"/>
    <w:rsid w:val="00066BAD"/>
    <w:rsid w:val="00066E05"/>
    <w:rsid w:val="000670D2"/>
    <w:rsid w:val="00067643"/>
    <w:rsid w:val="00071D7C"/>
    <w:rsid w:val="00076B18"/>
    <w:rsid w:val="00083575"/>
    <w:rsid w:val="0008430B"/>
    <w:rsid w:val="00085D4D"/>
    <w:rsid w:val="0008739A"/>
    <w:rsid w:val="0009131B"/>
    <w:rsid w:val="00091382"/>
    <w:rsid w:val="00091BC9"/>
    <w:rsid w:val="00092AD6"/>
    <w:rsid w:val="00092CA3"/>
    <w:rsid w:val="00092E45"/>
    <w:rsid w:val="00093125"/>
    <w:rsid w:val="000936FC"/>
    <w:rsid w:val="000937B2"/>
    <w:rsid w:val="00095AAC"/>
    <w:rsid w:val="000A1E48"/>
    <w:rsid w:val="000A2631"/>
    <w:rsid w:val="000B07CD"/>
    <w:rsid w:val="000B366A"/>
    <w:rsid w:val="000B3A54"/>
    <w:rsid w:val="000B4794"/>
    <w:rsid w:val="000B5AAE"/>
    <w:rsid w:val="000B5B5C"/>
    <w:rsid w:val="000B670A"/>
    <w:rsid w:val="000C2DA9"/>
    <w:rsid w:val="000D1633"/>
    <w:rsid w:val="000D20DD"/>
    <w:rsid w:val="000D2721"/>
    <w:rsid w:val="000D3C14"/>
    <w:rsid w:val="000E1850"/>
    <w:rsid w:val="000E618E"/>
    <w:rsid w:val="000F1FA1"/>
    <w:rsid w:val="000F2339"/>
    <w:rsid w:val="000F2697"/>
    <w:rsid w:val="000F4CED"/>
    <w:rsid w:val="000F5AAC"/>
    <w:rsid w:val="000F6B6B"/>
    <w:rsid w:val="000F6F11"/>
    <w:rsid w:val="000F77FB"/>
    <w:rsid w:val="001018FC"/>
    <w:rsid w:val="00101EB0"/>
    <w:rsid w:val="00102C83"/>
    <w:rsid w:val="001051AF"/>
    <w:rsid w:val="00105AFE"/>
    <w:rsid w:val="00107AB3"/>
    <w:rsid w:val="00107D18"/>
    <w:rsid w:val="00107D9B"/>
    <w:rsid w:val="00111500"/>
    <w:rsid w:val="00114805"/>
    <w:rsid w:val="001150D5"/>
    <w:rsid w:val="001153C4"/>
    <w:rsid w:val="00115F37"/>
    <w:rsid w:val="00115F43"/>
    <w:rsid w:val="00116446"/>
    <w:rsid w:val="0012059F"/>
    <w:rsid w:val="00121228"/>
    <w:rsid w:val="00121A28"/>
    <w:rsid w:val="001226B4"/>
    <w:rsid w:val="00122A33"/>
    <w:rsid w:val="001259BE"/>
    <w:rsid w:val="00126899"/>
    <w:rsid w:val="001277B9"/>
    <w:rsid w:val="0013168A"/>
    <w:rsid w:val="001326B2"/>
    <w:rsid w:val="00132754"/>
    <w:rsid w:val="00136C4D"/>
    <w:rsid w:val="00137120"/>
    <w:rsid w:val="00137707"/>
    <w:rsid w:val="001412C0"/>
    <w:rsid w:val="00141AAE"/>
    <w:rsid w:val="00147A7A"/>
    <w:rsid w:val="00147FF7"/>
    <w:rsid w:val="001506DB"/>
    <w:rsid w:val="001515DC"/>
    <w:rsid w:val="0015184C"/>
    <w:rsid w:val="00153959"/>
    <w:rsid w:val="00161BD6"/>
    <w:rsid w:val="001623D3"/>
    <w:rsid w:val="0016405D"/>
    <w:rsid w:val="001647C4"/>
    <w:rsid w:val="00165D52"/>
    <w:rsid w:val="00167EC9"/>
    <w:rsid w:val="001766F5"/>
    <w:rsid w:val="00176B1D"/>
    <w:rsid w:val="00177B3A"/>
    <w:rsid w:val="00180459"/>
    <w:rsid w:val="00181CA0"/>
    <w:rsid w:val="00182FF0"/>
    <w:rsid w:val="00183C48"/>
    <w:rsid w:val="00184C2A"/>
    <w:rsid w:val="0018738B"/>
    <w:rsid w:val="00191CD5"/>
    <w:rsid w:val="001921FF"/>
    <w:rsid w:val="00193DBD"/>
    <w:rsid w:val="001944DE"/>
    <w:rsid w:val="00195FB1"/>
    <w:rsid w:val="001A0F25"/>
    <w:rsid w:val="001A42A8"/>
    <w:rsid w:val="001A6E2E"/>
    <w:rsid w:val="001A7157"/>
    <w:rsid w:val="001A73D5"/>
    <w:rsid w:val="001A7C48"/>
    <w:rsid w:val="001B0A2C"/>
    <w:rsid w:val="001B0F13"/>
    <w:rsid w:val="001B3017"/>
    <w:rsid w:val="001B3EDC"/>
    <w:rsid w:val="001B536D"/>
    <w:rsid w:val="001B5816"/>
    <w:rsid w:val="001B6E5F"/>
    <w:rsid w:val="001B7CE8"/>
    <w:rsid w:val="001C1900"/>
    <w:rsid w:val="001C2DE7"/>
    <w:rsid w:val="001C3060"/>
    <w:rsid w:val="001C3ACF"/>
    <w:rsid w:val="001C5DBE"/>
    <w:rsid w:val="001C78F0"/>
    <w:rsid w:val="001D1D7B"/>
    <w:rsid w:val="001D4C86"/>
    <w:rsid w:val="001D564B"/>
    <w:rsid w:val="001E0D1C"/>
    <w:rsid w:val="001E2FB2"/>
    <w:rsid w:val="001E53B9"/>
    <w:rsid w:val="001E6F51"/>
    <w:rsid w:val="001F0B4E"/>
    <w:rsid w:val="001F2A62"/>
    <w:rsid w:val="001F6AD4"/>
    <w:rsid w:val="001F7498"/>
    <w:rsid w:val="0020179D"/>
    <w:rsid w:val="00201D5E"/>
    <w:rsid w:val="00202536"/>
    <w:rsid w:val="00202E74"/>
    <w:rsid w:val="00205A28"/>
    <w:rsid w:val="00205A6B"/>
    <w:rsid w:val="0020618C"/>
    <w:rsid w:val="00206EFE"/>
    <w:rsid w:val="0020786A"/>
    <w:rsid w:val="00212EE4"/>
    <w:rsid w:val="00213505"/>
    <w:rsid w:val="002160DC"/>
    <w:rsid w:val="00216E19"/>
    <w:rsid w:val="00221E57"/>
    <w:rsid w:val="002221D4"/>
    <w:rsid w:val="002250EE"/>
    <w:rsid w:val="0022788A"/>
    <w:rsid w:val="00232FE9"/>
    <w:rsid w:val="0023579D"/>
    <w:rsid w:val="00235918"/>
    <w:rsid w:val="00237E5C"/>
    <w:rsid w:val="00242915"/>
    <w:rsid w:val="002449A9"/>
    <w:rsid w:val="002450E5"/>
    <w:rsid w:val="002452CD"/>
    <w:rsid w:val="002454AB"/>
    <w:rsid w:val="002470BD"/>
    <w:rsid w:val="00251A3D"/>
    <w:rsid w:val="0025414C"/>
    <w:rsid w:val="002545B1"/>
    <w:rsid w:val="00254735"/>
    <w:rsid w:val="00257D2F"/>
    <w:rsid w:val="00260EC3"/>
    <w:rsid w:val="00265348"/>
    <w:rsid w:val="00266E86"/>
    <w:rsid w:val="0026792D"/>
    <w:rsid w:val="00270B8C"/>
    <w:rsid w:val="00272829"/>
    <w:rsid w:val="00272C4C"/>
    <w:rsid w:val="002763B5"/>
    <w:rsid w:val="002809E5"/>
    <w:rsid w:val="0028109F"/>
    <w:rsid w:val="00282FE4"/>
    <w:rsid w:val="00284052"/>
    <w:rsid w:val="00284D97"/>
    <w:rsid w:val="00285C2C"/>
    <w:rsid w:val="0028700B"/>
    <w:rsid w:val="00293982"/>
    <w:rsid w:val="00294463"/>
    <w:rsid w:val="00294EF9"/>
    <w:rsid w:val="00296570"/>
    <w:rsid w:val="002A276F"/>
    <w:rsid w:val="002A7BF9"/>
    <w:rsid w:val="002B0ABC"/>
    <w:rsid w:val="002B1EF8"/>
    <w:rsid w:val="002B256A"/>
    <w:rsid w:val="002B3D71"/>
    <w:rsid w:val="002B4E3F"/>
    <w:rsid w:val="002B6AE5"/>
    <w:rsid w:val="002B7488"/>
    <w:rsid w:val="002C073C"/>
    <w:rsid w:val="002C3EA2"/>
    <w:rsid w:val="002C59E9"/>
    <w:rsid w:val="002C7215"/>
    <w:rsid w:val="002D2D7D"/>
    <w:rsid w:val="002D6557"/>
    <w:rsid w:val="002E1DA3"/>
    <w:rsid w:val="002E2892"/>
    <w:rsid w:val="002E32DA"/>
    <w:rsid w:val="002E4DFC"/>
    <w:rsid w:val="002F2D6D"/>
    <w:rsid w:val="002F43CE"/>
    <w:rsid w:val="002F7C95"/>
    <w:rsid w:val="00300BDD"/>
    <w:rsid w:val="00302A60"/>
    <w:rsid w:val="00304D06"/>
    <w:rsid w:val="0030507C"/>
    <w:rsid w:val="00305A6F"/>
    <w:rsid w:val="00306750"/>
    <w:rsid w:val="003076EB"/>
    <w:rsid w:val="00310089"/>
    <w:rsid w:val="00310E47"/>
    <w:rsid w:val="00310ED5"/>
    <w:rsid w:val="00311C4D"/>
    <w:rsid w:val="00314659"/>
    <w:rsid w:val="00315B4E"/>
    <w:rsid w:val="00320857"/>
    <w:rsid w:val="00321446"/>
    <w:rsid w:val="00321D9C"/>
    <w:rsid w:val="0032536D"/>
    <w:rsid w:val="00326304"/>
    <w:rsid w:val="00331351"/>
    <w:rsid w:val="00333FDB"/>
    <w:rsid w:val="003340B3"/>
    <w:rsid w:val="00337406"/>
    <w:rsid w:val="00337594"/>
    <w:rsid w:val="00340175"/>
    <w:rsid w:val="00340F18"/>
    <w:rsid w:val="00342DF9"/>
    <w:rsid w:val="00343FC0"/>
    <w:rsid w:val="00353F49"/>
    <w:rsid w:val="00354CE4"/>
    <w:rsid w:val="0036011F"/>
    <w:rsid w:val="0036337B"/>
    <w:rsid w:val="00365E2D"/>
    <w:rsid w:val="00370761"/>
    <w:rsid w:val="003824CA"/>
    <w:rsid w:val="0038479C"/>
    <w:rsid w:val="00386373"/>
    <w:rsid w:val="00386CEC"/>
    <w:rsid w:val="00387A56"/>
    <w:rsid w:val="0039192B"/>
    <w:rsid w:val="00396741"/>
    <w:rsid w:val="00397E17"/>
    <w:rsid w:val="003A0005"/>
    <w:rsid w:val="003A02EB"/>
    <w:rsid w:val="003A0324"/>
    <w:rsid w:val="003A035E"/>
    <w:rsid w:val="003A16A5"/>
    <w:rsid w:val="003A489B"/>
    <w:rsid w:val="003A63C7"/>
    <w:rsid w:val="003A7793"/>
    <w:rsid w:val="003B14B4"/>
    <w:rsid w:val="003B1798"/>
    <w:rsid w:val="003B1CA8"/>
    <w:rsid w:val="003B1DB1"/>
    <w:rsid w:val="003B24E6"/>
    <w:rsid w:val="003B31FC"/>
    <w:rsid w:val="003B3AF8"/>
    <w:rsid w:val="003B432E"/>
    <w:rsid w:val="003B46E5"/>
    <w:rsid w:val="003B5509"/>
    <w:rsid w:val="003B5910"/>
    <w:rsid w:val="003C1ACE"/>
    <w:rsid w:val="003C22AF"/>
    <w:rsid w:val="003C435D"/>
    <w:rsid w:val="003C5C3B"/>
    <w:rsid w:val="003C6171"/>
    <w:rsid w:val="003C6817"/>
    <w:rsid w:val="003C69C3"/>
    <w:rsid w:val="003D4534"/>
    <w:rsid w:val="003D69D2"/>
    <w:rsid w:val="003E03BB"/>
    <w:rsid w:val="003E2432"/>
    <w:rsid w:val="003E34DD"/>
    <w:rsid w:val="003E40A6"/>
    <w:rsid w:val="003E4752"/>
    <w:rsid w:val="003E5D64"/>
    <w:rsid w:val="003E71FD"/>
    <w:rsid w:val="003F1070"/>
    <w:rsid w:val="003F22C5"/>
    <w:rsid w:val="003F3C72"/>
    <w:rsid w:val="003F54B7"/>
    <w:rsid w:val="003F635D"/>
    <w:rsid w:val="00401676"/>
    <w:rsid w:val="0040190F"/>
    <w:rsid w:val="00402FAE"/>
    <w:rsid w:val="00405224"/>
    <w:rsid w:val="00405302"/>
    <w:rsid w:val="00406428"/>
    <w:rsid w:val="004071E6"/>
    <w:rsid w:val="004102AF"/>
    <w:rsid w:val="00410738"/>
    <w:rsid w:val="00417AB8"/>
    <w:rsid w:val="00424642"/>
    <w:rsid w:val="0042588F"/>
    <w:rsid w:val="00426177"/>
    <w:rsid w:val="004278B3"/>
    <w:rsid w:val="00430EF1"/>
    <w:rsid w:val="00430F93"/>
    <w:rsid w:val="00434779"/>
    <w:rsid w:val="004362B6"/>
    <w:rsid w:val="00437690"/>
    <w:rsid w:val="0043778E"/>
    <w:rsid w:val="0043788B"/>
    <w:rsid w:val="004411C7"/>
    <w:rsid w:val="004413FC"/>
    <w:rsid w:val="00443184"/>
    <w:rsid w:val="00445526"/>
    <w:rsid w:val="00445D2B"/>
    <w:rsid w:val="00446EFC"/>
    <w:rsid w:val="00447C47"/>
    <w:rsid w:val="00452880"/>
    <w:rsid w:val="0045392A"/>
    <w:rsid w:val="00457E3C"/>
    <w:rsid w:val="004603C9"/>
    <w:rsid w:val="00460B80"/>
    <w:rsid w:val="00460E0F"/>
    <w:rsid w:val="00464797"/>
    <w:rsid w:val="0046754A"/>
    <w:rsid w:val="00470A83"/>
    <w:rsid w:val="00472525"/>
    <w:rsid w:val="00472551"/>
    <w:rsid w:val="0047332C"/>
    <w:rsid w:val="00481917"/>
    <w:rsid w:val="00482601"/>
    <w:rsid w:val="00482C82"/>
    <w:rsid w:val="00482F41"/>
    <w:rsid w:val="00487216"/>
    <w:rsid w:val="004916F7"/>
    <w:rsid w:val="004923F3"/>
    <w:rsid w:val="004938FF"/>
    <w:rsid w:val="004955B5"/>
    <w:rsid w:val="004A1497"/>
    <w:rsid w:val="004A150C"/>
    <w:rsid w:val="004A288B"/>
    <w:rsid w:val="004A3682"/>
    <w:rsid w:val="004A397F"/>
    <w:rsid w:val="004A428D"/>
    <w:rsid w:val="004B3179"/>
    <w:rsid w:val="004B32F6"/>
    <w:rsid w:val="004B3A4A"/>
    <w:rsid w:val="004B49B2"/>
    <w:rsid w:val="004B5B02"/>
    <w:rsid w:val="004B6B47"/>
    <w:rsid w:val="004B6C1F"/>
    <w:rsid w:val="004C0727"/>
    <w:rsid w:val="004C0E81"/>
    <w:rsid w:val="004C2617"/>
    <w:rsid w:val="004D2741"/>
    <w:rsid w:val="004D3C1F"/>
    <w:rsid w:val="004D6993"/>
    <w:rsid w:val="004E1435"/>
    <w:rsid w:val="004E18FD"/>
    <w:rsid w:val="004E3108"/>
    <w:rsid w:val="004F1C18"/>
    <w:rsid w:val="004F1CBB"/>
    <w:rsid w:val="004F302E"/>
    <w:rsid w:val="004F3A1F"/>
    <w:rsid w:val="004F4403"/>
    <w:rsid w:val="004F5ED0"/>
    <w:rsid w:val="005009F7"/>
    <w:rsid w:val="00501517"/>
    <w:rsid w:val="005026EC"/>
    <w:rsid w:val="00503C0C"/>
    <w:rsid w:val="00503C60"/>
    <w:rsid w:val="00505DD4"/>
    <w:rsid w:val="0051303A"/>
    <w:rsid w:val="00513F4E"/>
    <w:rsid w:val="005156CF"/>
    <w:rsid w:val="00522EAB"/>
    <w:rsid w:val="0052434E"/>
    <w:rsid w:val="00532E0E"/>
    <w:rsid w:val="0053467A"/>
    <w:rsid w:val="0053467D"/>
    <w:rsid w:val="005365F9"/>
    <w:rsid w:val="005375FA"/>
    <w:rsid w:val="00541D40"/>
    <w:rsid w:val="0054238E"/>
    <w:rsid w:val="00544C54"/>
    <w:rsid w:val="005458B3"/>
    <w:rsid w:val="005522E1"/>
    <w:rsid w:val="005539E0"/>
    <w:rsid w:val="005548BC"/>
    <w:rsid w:val="00556B97"/>
    <w:rsid w:val="00556D64"/>
    <w:rsid w:val="00560760"/>
    <w:rsid w:val="00560E97"/>
    <w:rsid w:val="00562239"/>
    <w:rsid w:val="0056362D"/>
    <w:rsid w:val="005650E3"/>
    <w:rsid w:val="005702D5"/>
    <w:rsid w:val="00572558"/>
    <w:rsid w:val="00575E8F"/>
    <w:rsid w:val="00577533"/>
    <w:rsid w:val="00580F02"/>
    <w:rsid w:val="005820D0"/>
    <w:rsid w:val="00584686"/>
    <w:rsid w:val="00586298"/>
    <w:rsid w:val="00586469"/>
    <w:rsid w:val="00590C6C"/>
    <w:rsid w:val="005941E4"/>
    <w:rsid w:val="00594D4D"/>
    <w:rsid w:val="00595647"/>
    <w:rsid w:val="005A0258"/>
    <w:rsid w:val="005A058A"/>
    <w:rsid w:val="005A2603"/>
    <w:rsid w:val="005A300A"/>
    <w:rsid w:val="005A33C7"/>
    <w:rsid w:val="005A33F1"/>
    <w:rsid w:val="005A460D"/>
    <w:rsid w:val="005B071B"/>
    <w:rsid w:val="005B1B06"/>
    <w:rsid w:val="005B2A57"/>
    <w:rsid w:val="005B2B05"/>
    <w:rsid w:val="005B375F"/>
    <w:rsid w:val="005B49E6"/>
    <w:rsid w:val="005B4E1D"/>
    <w:rsid w:val="005B668D"/>
    <w:rsid w:val="005C004E"/>
    <w:rsid w:val="005C263D"/>
    <w:rsid w:val="005C3C5A"/>
    <w:rsid w:val="005C606A"/>
    <w:rsid w:val="005D2246"/>
    <w:rsid w:val="005D22E5"/>
    <w:rsid w:val="005D2AAE"/>
    <w:rsid w:val="005D4751"/>
    <w:rsid w:val="005D5896"/>
    <w:rsid w:val="005E1B5A"/>
    <w:rsid w:val="005E1E50"/>
    <w:rsid w:val="005E2787"/>
    <w:rsid w:val="005F0C89"/>
    <w:rsid w:val="005F2AD8"/>
    <w:rsid w:val="00602A7C"/>
    <w:rsid w:val="00602BDF"/>
    <w:rsid w:val="0060446C"/>
    <w:rsid w:val="00611D38"/>
    <w:rsid w:val="006135CA"/>
    <w:rsid w:val="00613DD4"/>
    <w:rsid w:val="006143A1"/>
    <w:rsid w:val="0061440C"/>
    <w:rsid w:val="00614AC1"/>
    <w:rsid w:val="00615CAB"/>
    <w:rsid w:val="00616418"/>
    <w:rsid w:val="00620E77"/>
    <w:rsid w:val="0062157F"/>
    <w:rsid w:val="0062284B"/>
    <w:rsid w:val="006262EB"/>
    <w:rsid w:val="00627D5F"/>
    <w:rsid w:val="00631880"/>
    <w:rsid w:val="00637C41"/>
    <w:rsid w:val="00637DDB"/>
    <w:rsid w:val="006433D7"/>
    <w:rsid w:val="006444F1"/>
    <w:rsid w:val="00650A5E"/>
    <w:rsid w:val="006518E1"/>
    <w:rsid w:val="00651B75"/>
    <w:rsid w:val="00652986"/>
    <w:rsid w:val="00654B0C"/>
    <w:rsid w:val="00662F90"/>
    <w:rsid w:val="00666A54"/>
    <w:rsid w:val="006700D5"/>
    <w:rsid w:val="0067081F"/>
    <w:rsid w:val="006716F1"/>
    <w:rsid w:val="00673B32"/>
    <w:rsid w:val="006740F3"/>
    <w:rsid w:val="00674365"/>
    <w:rsid w:val="006747AD"/>
    <w:rsid w:val="0067591C"/>
    <w:rsid w:val="00675EC6"/>
    <w:rsid w:val="00687AD3"/>
    <w:rsid w:val="006914CB"/>
    <w:rsid w:val="0069271F"/>
    <w:rsid w:val="006927EA"/>
    <w:rsid w:val="006967F2"/>
    <w:rsid w:val="006A20B0"/>
    <w:rsid w:val="006A3485"/>
    <w:rsid w:val="006A43E7"/>
    <w:rsid w:val="006A480F"/>
    <w:rsid w:val="006A7AE6"/>
    <w:rsid w:val="006B3EF0"/>
    <w:rsid w:val="006B465A"/>
    <w:rsid w:val="006B47DE"/>
    <w:rsid w:val="006B5121"/>
    <w:rsid w:val="006B5A49"/>
    <w:rsid w:val="006B6E08"/>
    <w:rsid w:val="006B7826"/>
    <w:rsid w:val="006C0455"/>
    <w:rsid w:val="006C4E62"/>
    <w:rsid w:val="006C5CE5"/>
    <w:rsid w:val="006C79F3"/>
    <w:rsid w:val="006D05F6"/>
    <w:rsid w:val="006D0907"/>
    <w:rsid w:val="006D15BE"/>
    <w:rsid w:val="006D1CA9"/>
    <w:rsid w:val="006D2178"/>
    <w:rsid w:val="006D2AB7"/>
    <w:rsid w:val="006D4494"/>
    <w:rsid w:val="006D79B3"/>
    <w:rsid w:val="006F2D2C"/>
    <w:rsid w:val="006F462B"/>
    <w:rsid w:val="006F4E7A"/>
    <w:rsid w:val="006F5336"/>
    <w:rsid w:val="006F5ED4"/>
    <w:rsid w:val="00701E07"/>
    <w:rsid w:val="0070262F"/>
    <w:rsid w:val="007115AA"/>
    <w:rsid w:val="00711638"/>
    <w:rsid w:val="007122EF"/>
    <w:rsid w:val="007166B4"/>
    <w:rsid w:val="00720033"/>
    <w:rsid w:val="00722585"/>
    <w:rsid w:val="00723867"/>
    <w:rsid w:val="007242CE"/>
    <w:rsid w:val="00724BF9"/>
    <w:rsid w:val="00724E28"/>
    <w:rsid w:val="00725D27"/>
    <w:rsid w:val="00732CCA"/>
    <w:rsid w:val="0073397F"/>
    <w:rsid w:val="00733B9D"/>
    <w:rsid w:val="00736D74"/>
    <w:rsid w:val="00737E87"/>
    <w:rsid w:val="00741F9D"/>
    <w:rsid w:val="007433A4"/>
    <w:rsid w:val="007436A5"/>
    <w:rsid w:val="007436C8"/>
    <w:rsid w:val="007461BE"/>
    <w:rsid w:val="00752E82"/>
    <w:rsid w:val="0075399C"/>
    <w:rsid w:val="00753AE3"/>
    <w:rsid w:val="00756D0A"/>
    <w:rsid w:val="00760E8B"/>
    <w:rsid w:val="00764D3A"/>
    <w:rsid w:val="00765804"/>
    <w:rsid w:val="00767224"/>
    <w:rsid w:val="007706B4"/>
    <w:rsid w:val="007732DD"/>
    <w:rsid w:val="00773DB1"/>
    <w:rsid w:val="0077419F"/>
    <w:rsid w:val="007759D0"/>
    <w:rsid w:val="0077643E"/>
    <w:rsid w:val="007844B8"/>
    <w:rsid w:val="00784A61"/>
    <w:rsid w:val="007853DC"/>
    <w:rsid w:val="00786C0D"/>
    <w:rsid w:val="00790C36"/>
    <w:rsid w:val="00791721"/>
    <w:rsid w:val="00794708"/>
    <w:rsid w:val="00795248"/>
    <w:rsid w:val="00797D68"/>
    <w:rsid w:val="007A0EE7"/>
    <w:rsid w:val="007A261E"/>
    <w:rsid w:val="007A27B7"/>
    <w:rsid w:val="007A722B"/>
    <w:rsid w:val="007B3067"/>
    <w:rsid w:val="007B4EBF"/>
    <w:rsid w:val="007B78ED"/>
    <w:rsid w:val="007C598F"/>
    <w:rsid w:val="007C7522"/>
    <w:rsid w:val="007D11C7"/>
    <w:rsid w:val="007D18C6"/>
    <w:rsid w:val="007D33A7"/>
    <w:rsid w:val="007D42F0"/>
    <w:rsid w:val="007D6968"/>
    <w:rsid w:val="007E1F12"/>
    <w:rsid w:val="007E61A8"/>
    <w:rsid w:val="007E734E"/>
    <w:rsid w:val="007F1C27"/>
    <w:rsid w:val="007F2B77"/>
    <w:rsid w:val="007F4503"/>
    <w:rsid w:val="007F6E7B"/>
    <w:rsid w:val="008030D8"/>
    <w:rsid w:val="00803E67"/>
    <w:rsid w:val="008047EA"/>
    <w:rsid w:val="00805CC4"/>
    <w:rsid w:val="00811EDF"/>
    <w:rsid w:val="0081404F"/>
    <w:rsid w:val="00815B27"/>
    <w:rsid w:val="0081762A"/>
    <w:rsid w:val="008177F1"/>
    <w:rsid w:val="008200BE"/>
    <w:rsid w:val="00820E3C"/>
    <w:rsid w:val="00821B2F"/>
    <w:rsid w:val="008267F0"/>
    <w:rsid w:val="00827A89"/>
    <w:rsid w:val="0083306A"/>
    <w:rsid w:val="008350F0"/>
    <w:rsid w:val="00835A3A"/>
    <w:rsid w:val="0083783E"/>
    <w:rsid w:val="00840C0E"/>
    <w:rsid w:val="008430BF"/>
    <w:rsid w:val="00851E81"/>
    <w:rsid w:val="0085308D"/>
    <w:rsid w:val="00853A77"/>
    <w:rsid w:val="00853D8A"/>
    <w:rsid w:val="00856B1D"/>
    <w:rsid w:val="008602C0"/>
    <w:rsid w:val="00865951"/>
    <w:rsid w:val="00865A53"/>
    <w:rsid w:val="008664D6"/>
    <w:rsid w:val="0086680B"/>
    <w:rsid w:val="00871E18"/>
    <w:rsid w:val="00877AF0"/>
    <w:rsid w:val="00881A83"/>
    <w:rsid w:val="00881BC7"/>
    <w:rsid w:val="00885032"/>
    <w:rsid w:val="00886108"/>
    <w:rsid w:val="00894EF2"/>
    <w:rsid w:val="00896C97"/>
    <w:rsid w:val="008A528A"/>
    <w:rsid w:val="008A688A"/>
    <w:rsid w:val="008B1C5E"/>
    <w:rsid w:val="008B36E0"/>
    <w:rsid w:val="008B48BC"/>
    <w:rsid w:val="008B4A4B"/>
    <w:rsid w:val="008C348A"/>
    <w:rsid w:val="008C35BD"/>
    <w:rsid w:val="008D0C92"/>
    <w:rsid w:val="008D10ED"/>
    <w:rsid w:val="008D46B9"/>
    <w:rsid w:val="008D51E0"/>
    <w:rsid w:val="008E0B0F"/>
    <w:rsid w:val="008E40E4"/>
    <w:rsid w:val="008E5878"/>
    <w:rsid w:val="008E691D"/>
    <w:rsid w:val="008F02E1"/>
    <w:rsid w:val="008F23A8"/>
    <w:rsid w:val="008F2DB0"/>
    <w:rsid w:val="008F326A"/>
    <w:rsid w:val="008F485C"/>
    <w:rsid w:val="008F5CF0"/>
    <w:rsid w:val="008F755D"/>
    <w:rsid w:val="00900981"/>
    <w:rsid w:val="00903B6C"/>
    <w:rsid w:val="009060E1"/>
    <w:rsid w:val="0091004B"/>
    <w:rsid w:val="009110BD"/>
    <w:rsid w:val="00911383"/>
    <w:rsid w:val="00911568"/>
    <w:rsid w:val="009123DF"/>
    <w:rsid w:val="009145E7"/>
    <w:rsid w:val="009207AC"/>
    <w:rsid w:val="00920D64"/>
    <w:rsid w:val="00920DB5"/>
    <w:rsid w:val="00920EE1"/>
    <w:rsid w:val="00921597"/>
    <w:rsid w:val="009217D3"/>
    <w:rsid w:val="00922097"/>
    <w:rsid w:val="00926EAC"/>
    <w:rsid w:val="00931F50"/>
    <w:rsid w:val="00932585"/>
    <w:rsid w:val="00933266"/>
    <w:rsid w:val="00934871"/>
    <w:rsid w:val="00937A3A"/>
    <w:rsid w:val="0094307E"/>
    <w:rsid w:val="00947F7E"/>
    <w:rsid w:val="009507E7"/>
    <w:rsid w:val="00950E16"/>
    <w:rsid w:val="00951A62"/>
    <w:rsid w:val="0095451B"/>
    <w:rsid w:val="00955A4D"/>
    <w:rsid w:val="00956589"/>
    <w:rsid w:val="0095672E"/>
    <w:rsid w:val="00957274"/>
    <w:rsid w:val="00957C1D"/>
    <w:rsid w:val="009613B8"/>
    <w:rsid w:val="0096248F"/>
    <w:rsid w:val="00962964"/>
    <w:rsid w:val="009639EB"/>
    <w:rsid w:val="00963E50"/>
    <w:rsid w:val="00964BC2"/>
    <w:rsid w:val="00965642"/>
    <w:rsid w:val="0096672A"/>
    <w:rsid w:val="009668E5"/>
    <w:rsid w:val="00972C4B"/>
    <w:rsid w:val="0097719C"/>
    <w:rsid w:val="009815A1"/>
    <w:rsid w:val="00982902"/>
    <w:rsid w:val="0098473B"/>
    <w:rsid w:val="0098722F"/>
    <w:rsid w:val="0099058B"/>
    <w:rsid w:val="00991C05"/>
    <w:rsid w:val="009936D7"/>
    <w:rsid w:val="00993AB4"/>
    <w:rsid w:val="009A0171"/>
    <w:rsid w:val="009A32C1"/>
    <w:rsid w:val="009A40B3"/>
    <w:rsid w:val="009A41D5"/>
    <w:rsid w:val="009A4237"/>
    <w:rsid w:val="009A6AFC"/>
    <w:rsid w:val="009B352C"/>
    <w:rsid w:val="009B3573"/>
    <w:rsid w:val="009B438E"/>
    <w:rsid w:val="009B5FD7"/>
    <w:rsid w:val="009B6563"/>
    <w:rsid w:val="009B6AD4"/>
    <w:rsid w:val="009C0A23"/>
    <w:rsid w:val="009C52AE"/>
    <w:rsid w:val="009D0A09"/>
    <w:rsid w:val="009E2EA1"/>
    <w:rsid w:val="009E3744"/>
    <w:rsid w:val="009E5190"/>
    <w:rsid w:val="009F05F2"/>
    <w:rsid w:val="009F108F"/>
    <w:rsid w:val="009F429C"/>
    <w:rsid w:val="009F7337"/>
    <w:rsid w:val="009F7D69"/>
    <w:rsid w:val="00A04B3A"/>
    <w:rsid w:val="00A05E37"/>
    <w:rsid w:val="00A065EC"/>
    <w:rsid w:val="00A1017F"/>
    <w:rsid w:val="00A11B95"/>
    <w:rsid w:val="00A12122"/>
    <w:rsid w:val="00A23433"/>
    <w:rsid w:val="00A24DC8"/>
    <w:rsid w:val="00A256A5"/>
    <w:rsid w:val="00A25731"/>
    <w:rsid w:val="00A25E9B"/>
    <w:rsid w:val="00A26816"/>
    <w:rsid w:val="00A313D5"/>
    <w:rsid w:val="00A31A77"/>
    <w:rsid w:val="00A32568"/>
    <w:rsid w:val="00A3286C"/>
    <w:rsid w:val="00A3413D"/>
    <w:rsid w:val="00A346EB"/>
    <w:rsid w:val="00A35240"/>
    <w:rsid w:val="00A41B56"/>
    <w:rsid w:val="00A43462"/>
    <w:rsid w:val="00A43AEE"/>
    <w:rsid w:val="00A45430"/>
    <w:rsid w:val="00A470D2"/>
    <w:rsid w:val="00A51659"/>
    <w:rsid w:val="00A5263F"/>
    <w:rsid w:val="00A53845"/>
    <w:rsid w:val="00A562EA"/>
    <w:rsid w:val="00A62958"/>
    <w:rsid w:val="00A631DB"/>
    <w:rsid w:val="00A639E9"/>
    <w:rsid w:val="00A63D56"/>
    <w:rsid w:val="00A64B10"/>
    <w:rsid w:val="00A64B92"/>
    <w:rsid w:val="00A66926"/>
    <w:rsid w:val="00A70D9C"/>
    <w:rsid w:val="00A71278"/>
    <w:rsid w:val="00A76B18"/>
    <w:rsid w:val="00A81305"/>
    <w:rsid w:val="00A81734"/>
    <w:rsid w:val="00A85525"/>
    <w:rsid w:val="00A90BE5"/>
    <w:rsid w:val="00A92049"/>
    <w:rsid w:val="00A97364"/>
    <w:rsid w:val="00A978C8"/>
    <w:rsid w:val="00AA0037"/>
    <w:rsid w:val="00AA17E5"/>
    <w:rsid w:val="00AA1A64"/>
    <w:rsid w:val="00AA31F0"/>
    <w:rsid w:val="00AA3B5E"/>
    <w:rsid w:val="00AB1882"/>
    <w:rsid w:val="00AB28CA"/>
    <w:rsid w:val="00AB3CCA"/>
    <w:rsid w:val="00AB4DCF"/>
    <w:rsid w:val="00AB5845"/>
    <w:rsid w:val="00AB5FD4"/>
    <w:rsid w:val="00AB773A"/>
    <w:rsid w:val="00AC1E6C"/>
    <w:rsid w:val="00AC2CC6"/>
    <w:rsid w:val="00AC72F0"/>
    <w:rsid w:val="00AC7EED"/>
    <w:rsid w:val="00AD4557"/>
    <w:rsid w:val="00AD5218"/>
    <w:rsid w:val="00AD54C4"/>
    <w:rsid w:val="00AD5978"/>
    <w:rsid w:val="00AD60E3"/>
    <w:rsid w:val="00AD63C9"/>
    <w:rsid w:val="00AD68AA"/>
    <w:rsid w:val="00AD721F"/>
    <w:rsid w:val="00AE1D17"/>
    <w:rsid w:val="00AE1F75"/>
    <w:rsid w:val="00AE4300"/>
    <w:rsid w:val="00AE4C63"/>
    <w:rsid w:val="00AE5006"/>
    <w:rsid w:val="00AE7493"/>
    <w:rsid w:val="00AE78D0"/>
    <w:rsid w:val="00AF7B50"/>
    <w:rsid w:val="00B0388F"/>
    <w:rsid w:val="00B038A3"/>
    <w:rsid w:val="00B05314"/>
    <w:rsid w:val="00B05926"/>
    <w:rsid w:val="00B2142C"/>
    <w:rsid w:val="00B237C1"/>
    <w:rsid w:val="00B2385B"/>
    <w:rsid w:val="00B2415F"/>
    <w:rsid w:val="00B248EE"/>
    <w:rsid w:val="00B26160"/>
    <w:rsid w:val="00B301BB"/>
    <w:rsid w:val="00B30F58"/>
    <w:rsid w:val="00B3191A"/>
    <w:rsid w:val="00B35887"/>
    <w:rsid w:val="00B36AC0"/>
    <w:rsid w:val="00B402DF"/>
    <w:rsid w:val="00B41116"/>
    <w:rsid w:val="00B413E2"/>
    <w:rsid w:val="00B41577"/>
    <w:rsid w:val="00B43600"/>
    <w:rsid w:val="00B47494"/>
    <w:rsid w:val="00B51D09"/>
    <w:rsid w:val="00B52B71"/>
    <w:rsid w:val="00B54BDF"/>
    <w:rsid w:val="00B54D30"/>
    <w:rsid w:val="00B60919"/>
    <w:rsid w:val="00B62494"/>
    <w:rsid w:val="00B6334A"/>
    <w:rsid w:val="00B63E95"/>
    <w:rsid w:val="00B7052F"/>
    <w:rsid w:val="00B7093F"/>
    <w:rsid w:val="00B80249"/>
    <w:rsid w:val="00B814B0"/>
    <w:rsid w:val="00B85335"/>
    <w:rsid w:val="00B854A0"/>
    <w:rsid w:val="00B86607"/>
    <w:rsid w:val="00B90E31"/>
    <w:rsid w:val="00B97950"/>
    <w:rsid w:val="00BA3F39"/>
    <w:rsid w:val="00BA5CAD"/>
    <w:rsid w:val="00BA7024"/>
    <w:rsid w:val="00BB25B7"/>
    <w:rsid w:val="00BB2B36"/>
    <w:rsid w:val="00BB30F1"/>
    <w:rsid w:val="00BB40E5"/>
    <w:rsid w:val="00BB506B"/>
    <w:rsid w:val="00BB7EE1"/>
    <w:rsid w:val="00BC01A0"/>
    <w:rsid w:val="00BC51DB"/>
    <w:rsid w:val="00BC79E3"/>
    <w:rsid w:val="00BD2833"/>
    <w:rsid w:val="00BD3C56"/>
    <w:rsid w:val="00BD4687"/>
    <w:rsid w:val="00BD4F6D"/>
    <w:rsid w:val="00BE231F"/>
    <w:rsid w:val="00BE2F6C"/>
    <w:rsid w:val="00BE34D1"/>
    <w:rsid w:val="00BE4668"/>
    <w:rsid w:val="00BE6841"/>
    <w:rsid w:val="00BE6C33"/>
    <w:rsid w:val="00BF4C7C"/>
    <w:rsid w:val="00BF4D34"/>
    <w:rsid w:val="00BF5A48"/>
    <w:rsid w:val="00C011D3"/>
    <w:rsid w:val="00C01C73"/>
    <w:rsid w:val="00C02A23"/>
    <w:rsid w:val="00C06CBB"/>
    <w:rsid w:val="00C06E49"/>
    <w:rsid w:val="00C07CF3"/>
    <w:rsid w:val="00C1403C"/>
    <w:rsid w:val="00C20A96"/>
    <w:rsid w:val="00C20F04"/>
    <w:rsid w:val="00C24FB2"/>
    <w:rsid w:val="00C311F2"/>
    <w:rsid w:val="00C320C4"/>
    <w:rsid w:val="00C36CC0"/>
    <w:rsid w:val="00C41CCF"/>
    <w:rsid w:val="00C4479E"/>
    <w:rsid w:val="00C46C95"/>
    <w:rsid w:val="00C47307"/>
    <w:rsid w:val="00C52656"/>
    <w:rsid w:val="00C53289"/>
    <w:rsid w:val="00C55204"/>
    <w:rsid w:val="00C568C9"/>
    <w:rsid w:val="00C61F95"/>
    <w:rsid w:val="00C638E8"/>
    <w:rsid w:val="00C63A8C"/>
    <w:rsid w:val="00C64923"/>
    <w:rsid w:val="00C6657E"/>
    <w:rsid w:val="00C70E3B"/>
    <w:rsid w:val="00C71734"/>
    <w:rsid w:val="00C771AD"/>
    <w:rsid w:val="00C80E5D"/>
    <w:rsid w:val="00C8104A"/>
    <w:rsid w:val="00C81E6B"/>
    <w:rsid w:val="00C83F1F"/>
    <w:rsid w:val="00C84141"/>
    <w:rsid w:val="00C84592"/>
    <w:rsid w:val="00C96CFF"/>
    <w:rsid w:val="00CA0A81"/>
    <w:rsid w:val="00CA1218"/>
    <w:rsid w:val="00CA38CD"/>
    <w:rsid w:val="00CB261B"/>
    <w:rsid w:val="00CB29F5"/>
    <w:rsid w:val="00CB365F"/>
    <w:rsid w:val="00CB37F8"/>
    <w:rsid w:val="00CB3C60"/>
    <w:rsid w:val="00CB421B"/>
    <w:rsid w:val="00CB633F"/>
    <w:rsid w:val="00CB6BFD"/>
    <w:rsid w:val="00CB7767"/>
    <w:rsid w:val="00CB7F6C"/>
    <w:rsid w:val="00CC0E45"/>
    <w:rsid w:val="00CC1715"/>
    <w:rsid w:val="00CC3871"/>
    <w:rsid w:val="00CC5ADA"/>
    <w:rsid w:val="00CC5BCD"/>
    <w:rsid w:val="00CC6BA5"/>
    <w:rsid w:val="00CC76DE"/>
    <w:rsid w:val="00CD02DC"/>
    <w:rsid w:val="00CD117C"/>
    <w:rsid w:val="00CD3249"/>
    <w:rsid w:val="00CD4754"/>
    <w:rsid w:val="00CD6160"/>
    <w:rsid w:val="00CD7BD2"/>
    <w:rsid w:val="00CE12EA"/>
    <w:rsid w:val="00CE16D5"/>
    <w:rsid w:val="00CE19FC"/>
    <w:rsid w:val="00CE2515"/>
    <w:rsid w:val="00CE576D"/>
    <w:rsid w:val="00CE66B6"/>
    <w:rsid w:val="00CF09C5"/>
    <w:rsid w:val="00CF4F2C"/>
    <w:rsid w:val="00CF57DA"/>
    <w:rsid w:val="00CF5D18"/>
    <w:rsid w:val="00CF62CB"/>
    <w:rsid w:val="00CF6EC7"/>
    <w:rsid w:val="00CF7E2F"/>
    <w:rsid w:val="00D03AED"/>
    <w:rsid w:val="00D04225"/>
    <w:rsid w:val="00D042C3"/>
    <w:rsid w:val="00D04FF5"/>
    <w:rsid w:val="00D0593D"/>
    <w:rsid w:val="00D06242"/>
    <w:rsid w:val="00D07718"/>
    <w:rsid w:val="00D10736"/>
    <w:rsid w:val="00D110CF"/>
    <w:rsid w:val="00D12079"/>
    <w:rsid w:val="00D1311D"/>
    <w:rsid w:val="00D13317"/>
    <w:rsid w:val="00D167E8"/>
    <w:rsid w:val="00D16880"/>
    <w:rsid w:val="00D1733E"/>
    <w:rsid w:val="00D17C1E"/>
    <w:rsid w:val="00D20B1B"/>
    <w:rsid w:val="00D21060"/>
    <w:rsid w:val="00D2338B"/>
    <w:rsid w:val="00D236C1"/>
    <w:rsid w:val="00D2531F"/>
    <w:rsid w:val="00D25CFC"/>
    <w:rsid w:val="00D3235C"/>
    <w:rsid w:val="00D33D29"/>
    <w:rsid w:val="00D34B3A"/>
    <w:rsid w:val="00D35D32"/>
    <w:rsid w:val="00D35F46"/>
    <w:rsid w:val="00D3603B"/>
    <w:rsid w:val="00D36D6E"/>
    <w:rsid w:val="00D402A2"/>
    <w:rsid w:val="00D4055C"/>
    <w:rsid w:val="00D419CD"/>
    <w:rsid w:val="00D43233"/>
    <w:rsid w:val="00D445A9"/>
    <w:rsid w:val="00D454E9"/>
    <w:rsid w:val="00D45729"/>
    <w:rsid w:val="00D45AEA"/>
    <w:rsid w:val="00D46D22"/>
    <w:rsid w:val="00D534E3"/>
    <w:rsid w:val="00D53AF5"/>
    <w:rsid w:val="00D54915"/>
    <w:rsid w:val="00D565E5"/>
    <w:rsid w:val="00D5699A"/>
    <w:rsid w:val="00D570DC"/>
    <w:rsid w:val="00D61518"/>
    <w:rsid w:val="00D61C7D"/>
    <w:rsid w:val="00D6282F"/>
    <w:rsid w:val="00D629D0"/>
    <w:rsid w:val="00D631E1"/>
    <w:rsid w:val="00D63BD1"/>
    <w:rsid w:val="00D65FF6"/>
    <w:rsid w:val="00D67280"/>
    <w:rsid w:val="00D77B45"/>
    <w:rsid w:val="00D812F4"/>
    <w:rsid w:val="00D81389"/>
    <w:rsid w:val="00D82519"/>
    <w:rsid w:val="00D8368B"/>
    <w:rsid w:val="00D84EB9"/>
    <w:rsid w:val="00D91C22"/>
    <w:rsid w:val="00D91D8D"/>
    <w:rsid w:val="00D92BC4"/>
    <w:rsid w:val="00D97B5E"/>
    <w:rsid w:val="00DA149B"/>
    <w:rsid w:val="00DA1794"/>
    <w:rsid w:val="00DA238D"/>
    <w:rsid w:val="00DA53C1"/>
    <w:rsid w:val="00DB05B2"/>
    <w:rsid w:val="00DB1856"/>
    <w:rsid w:val="00DB1D0B"/>
    <w:rsid w:val="00DB41F2"/>
    <w:rsid w:val="00DB50E6"/>
    <w:rsid w:val="00DB6D13"/>
    <w:rsid w:val="00DB705C"/>
    <w:rsid w:val="00DB70E8"/>
    <w:rsid w:val="00DB72D3"/>
    <w:rsid w:val="00DB7B39"/>
    <w:rsid w:val="00DC08FC"/>
    <w:rsid w:val="00DC2A53"/>
    <w:rsid w:val="00DC4C0C"/>
    <w:rsid w:val="00DC7061"/>
    <w:rsid w:val="00DD1967"/>
    <w:rsid w:val="00DD257B"/>
    <w:rsid w:val="00DD2786"/>
    <w:rsid w:val="00DD3F27"/>
    <w:rsid w:val="00DD6F09"/>
    <w:rsid w:val="00DD7025"/>
    <w:rsid w:val="00DE1856"/>
    <w:rsid w:val="00DF02CB"/>
    <w:rsid w:val="00DF0CE3"/>
    <w:rsid w:val="00DF196F"/>
    <w:rsid w:val="00DF5765"/>
    <w:rsid w:val="00DF5BA2"/>
    <w:rsid w:val="00E02016"/>
    <w:rsid w:val="00E03B1A"/>
    <w:rsid w:val="00E05F2C"/>
    <w:rsid w:val="00E060C5"/>
    <w:rsid w:val="00E10962"/>
    <w:rsid w:val="00E10FF3"/>
    <w:rsid w:val="00E11C33"/>
    <w:rsid w:val="00E167DA"/>
    <w:rsid w:val="00E2041E"/>
    <w:rsid w:val="00E2066F"/>
    <w:rsid w:val="00E20F43"/>
    <w:rsid w:val="00E21CC1"/>
    <w:rsid w:val="00E21ED3"/>
    <w:rsid w:val="00E225B0"/>
    <w:rsid w:val="00E23335"/>
    <w:rsid w:val="00E31AD6"/>
    <w:rsid w:val="00E33F6A"/>
    <w:rsid w:val="00E35854"/>
    <w:rsid w:val="00E36F28"/>
    <w:rsid w:val="00E405D2"/>
    <w:rsid w:val="00E41B07"/>
    <w:rsid w:val="00E50C72"/>
    <w:rsid w:val="00E50D25"/>
    <w:rsid w:val="00E51C84"/>
    <w:rsid w:val="00E60831"/>
    <w:rsid w:val="00E646CD"/>
    <w:rsid w:val="00E67D83"/>
    <w:rsid w:val="00E70B45"/>
    <w:rsid w:val="00E70DAF"/>
    <w:rsid w:val="00E71F14"/>
    <w:rsid w:val="00E761F6"/>
    <w:rsid w:val="00E77951"/>
    <w:rsid w:val="00E80BB3"/>
    <w:rsid w:val="00E82750"/>
    <w:rsid w:val="00E85904"/>
    <w:rsid w:val="00E85D8F"/>
    <w:rsid w:val="00E870D7"/>
    <w:rsid w:val="00E87AA6"/>
    <w:rsid w:val="00E911C1"/>
    <w:rsid w:val="00E9276C"/>
    <w:rsid w:val="00E93BA0"/>
    <w:rsid w:val="00EA00A1"/>
    <w:rsid w:val="00EA1F62"/>
    <w:rsid w:val="00EA2532"/>
    <w:rsid w:val="00EA30CB"/>
    <w:rsid w:val="00EA43B7"/>
    <w:rsid w:val="00EA63EE"/>
    <w:rsid w:val="00EA673B"/>
    <w:rsid w:val="00EA6C26"/>
    <w:rsid w:val="00EA7646"/>
    <w:rsid w:val="00EA76B9"/>
    <w:rsid w:val="00EB1C07"/>
    <w:rsid w:val="00EB3525"/>
    <w:rsid w:val="00EB3AEF"/>
    <w:rsid w:val="00EB4466"/>
    <w:rsid w:val="00EB4B92"/>
    <w:rsid w:val="00EB4DAF"/>
    <w:rsid w:val="00EB4FFC"/>
    <w:rsid w:val="00EB697C"/>
    <w:rsid w:val="00EB6BEF"/>
    <w:rsid w:val="00EC0CF2"/>
    <w:rsid w:val="00EC1CBE"/>
    <w:rsid w:val="00EC3818"/>
    <w:rsid w:val="00EC5FA2"/>
    <w:rsid w:val="00EC619E"/>
    <w:rsid w:val="00ED1797"/>
    <w:rsid w:val="00ED182E"/>
    <w:rsid w:val="00ED5FCC"/>
    <w:rsid w:val="00EE028F"/>
    <w:rsid w:val="00EE083C"/>
    <w:rsid w:val="00EE6249"/>
    <w:rsid w:val="00EF2037"/>
    <w:rsid w:val="00EF2E70"/>
    <w:rsid w:val="00EF4CC0"/>
    <w:rsid w:val="00EF6FA3"/>
    <w:rsid w:val="00EF79B9"/>
    <w:rsid w:val="00F00BAF"/>
    <w:rsid w:val="00F11BEA"/>
    <w:rsid w:val="00F129B4"/>
    <w:rsid w:val="00F22B66"/>
    <w:rsid w:val="00F24F9A"/>
    <w:rsid w:val="00F2699E"/>
    <w:rsid w:val="00F27EC8"/>
    <w:rsid w:val="00F37DED"/>
    <w:rsid w:val="00F40C01"/>
    <w:rsid w:val="00F42BC6"/>
    <w:rsid w:val="00F43D9E"/>
    <w:rsid w:val="00F44494"/>
    <w:rsid w:val="00F455BD"/>
    <w:rsid w:val="00F51B50"/>
    <w:rsid w:val="00F52EC7"/>
    <w:rsid w:val="00F5392A"/>
    <w:rsid w:val="00F53CA2"/>
    <w:rsid w:val="00F54CC5"/>
    <w:rsid w:val="00F577F0"/>
    <w:rsid w:val="00F62DA7"/>
    <w:rsid w:val="00F646AC"/>
    <w:rsid w:val="00F677C2"/>
    <w:rsid w:val="00F71634"/>
    <w:rsid w:val="00F71C91"/>
    <w:rsid w:val="00F72E4C"/>
    <w:rsid w:val="00F73B64"/>
    <w:rsid w:val="00F75071"/>
    <w:rsid w:val="00F766DE"/>
    <w:rsid w:val="00F76EAB"/>
    <w:rsid w:val="00F80647"/>
    <w:rsid w:val="00F817E6"/>
    <w:rsid w:val="00F81AD6"/>
    <w:rsid w:val="00F92099"/>
    <w:rsid w:val="00F950B5"/>
    <w:rsid w:val="00F957FA"/>
    <w:rsid w:val="00F9636B"/>
    <w:rsid w:val="00F96CD3"/>
    <w:rsid w:val="00FA4E75"/>
    <w:rsid w:val="00FA7BE5"/>
    <w:rsid w:val="00FB0800"/>
    <w:rsid w:val="00FB122F"/>
    <w:rsid w:val="00FB15B0"/>
    <w:rsid w:val="00FB21C4"/>
    <w:rsid w:val="00FB3672"/>
    <w:rsid w:val="00FB64B5"/>
    <w:rsid w:val="00FB64D2"/>
    <w:rsid w:val="00FC416C"/>
    <w:rsid w:val="00FC68A2"/>
    <w:rsid w:val="00FC6BDD"/>
    <w:rsid w:val="00FC7D7A"/>
    <w:rsid w:val="00FD28EC"/>
    <w:rsid w:val="00FD3B06"/>
    <w:rsid w:val="00FD5828"/>
    <w:rsid w:val="00FE05BF"/>
    <w:rsid w:val="00FE7785"/>
    <w:rsid w:val="00FE7E7B"/>
    <w:rsid w:val="00FF59E7"/>
    <w:rsid w:val="00FF6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47"/>
  </w:style>
  <w:style w:type="paragraph" w:styleId="Naslov2">
    <w:name w:val="heading 2"/>
    <w:basedOn w:val="Normal"/>
    <w:next w:val="Normal"/>
    <w:link w:val="Naslov2Char"/>
    <w:semiHidden/>
    <w:unhideWhenUsed/>
    <w:qFormat/>
    <w:rsid w:val="00092E45"/>
    <w:pPr>
      <w:keepNext/>
      <w:keepLines/>
      <w:suppressAutoHyphens/>
      <w:spacing w:after="120" w:line="276" w:lineRule="auto"/>
      <w:ind w:firstLine="567"/>
      <w:jc w:val="both"/>
      <w:outlineLvl w:val="1"/>
    </w:pPr>
    <w:rPr>
      <w:rFonts w:ascii="Times New Roman" w:eastAsiaTheme="majorEastAsia" w:hAnsi="Times New Roman" w:cstheme="majorBidi"/>
      <w:b/>
      <w:color w:val="000000" w:themeColor="text1"/>
      <w:sz w:val="24"/>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paragraph" w:customStyle="1" w:styleId="t-9-8">
    <w:name w:val="t-9-8"/>
    <w:basedOn w:val="Normal"/>
    <w:rsid w:val="00D5699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s12">
    <w:name w:val="fs12"/>
    <w:basedOn w:val="Zadanifontodlomka"/>
    <w:rsid w:val="00A41B56"/>
  </w:style>
  <w:style w:type="character" w:customStyle="1" w:styleId="Naslov2Char">
    <w:name w:val="Naslov 2 Char"/>
    <w:basedOn w:val="Zadanifontodlomka"/>
    <w:link w:val="Naslov2"/>
    <w:semiHidden/>
    <w:rsid w:val="00092E45"/>
    <w:rPr>
      <w:rFonts w:ascii="Times New Roman" w:eastAsiaTheme="majorEastAsia" w:hAnsi="Times New Roman" w:cstheme="majorBidi"/>
      <w:b/>
      <w:color w:val="000000" w:themeColor="text1"/>
      <w:sz w:val="24"/>
      <w:szCs w:val="26"/>
      <w:lang w:val="en-US"/>
    </w:rPr>
  </w:style>
  <w:style w:type="character" w:customStyle="1" w:styleId="BEZINDENTACIJEChar">
    <w:name w:val="BEZ INDENTACIJE Char"/>
    <w:basedOn w:val="Zadanifontodlomka"/>
    <w:link w:val="BEZINDENTACIJE"/>
    <w:locked/>
    <w:rsid w:val="00092E45"/>
    <w:rPr>
      <w:rFonts w:ascii="Times New Roman" w:eastAsia="Times New Roman" w:hAnsi="Times New Roman" w:cs="Times New Roman"/>
      <w:color w:val="00000A"/>
      <w:sz w:val="24"/>
      <w:szCs w:val="24"/>
    </w:rPr>
  </w:style>
  <w:style w:type="paragraph" w:customStyle="1" w:styleId="BEZINDENTACIJE">
    <w:name w:val="BEZ INDENTACIJE"/>
    <w:basedOn w:val="Normal"/>
    <w:link w:val="BEZINDENTACIJEChar"/>
    <w:qFormat/>
    <w:rsid w:val="00092E45"/>
    <w:pPr>
      <w:suppressAutoHyphens/>
      <w:spacing w:after="0" w:line="276" w:lineRule="auto"/>
      <w:jc w:val="both"/>
    </w:pPr>
    <w:rPr>
      <w:rFonts w:ascii="Times New Roman" w:eastAsia="Times New Roman" w:hAnsi="Times New Roman" w:cs="Times New Roman"/>
      <w:color w:val="00000A"/>
      <w:sz w:val="24"/>
      <w:szCs w:val="24"/>
    </w:rPr>
  </w:style>
  <w:style w:type="character" w:styleId="Naglaeno">
    <w:name w:val="Strong"/>
    <w:basedOn w:val="Zadanifontodlomka"/>
    <w:uiPriority w:val="22"/>
    <w:qFormat/>
    <w:rsid w:val="00737E87"/>
    <w:rPr>
      <w:b/>
      <w:bCs/>
    </w:rPr>
  </w:style>
  <w:style w:type="paragraph" w:styleId="StandardWeb">
    <w:name w:val="Normal (Web)"/>
    <w:basedOn w:val="Normal"/>
    <w:uiPriority w:val="99"/>
    <w:semiHidden/>
    <w:unhideWhenUsed/>
    <w:rsid w:val="00737E87"/>
    <w:rPr>
      <w:rFonts w:ascii="Times New Roman" w:hAnsi="Times New Roman" w:cs="Times New Roman"/>
      <w:sz w:val="24"/>
      <w:szCs w:val="24"/>
    </w:rPr>
  </w:style>
  <w:style w:type="paragraph" w:customStyle="1" w:styleId="clanak">
    <w:name w:val="clanak"/>
    <w:basedOn w:val="Normal"/>
    <w:rsid w:val="00D253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08430B"/>
    <w:rPr>
      <w:color w:val="0563C1" w:themeColor="hyperlink"/>
      <w:u w:val="single"/>
    </w:rPr>
  </w:style>
  <w:style w:type="character" w:customStyle="1" w:styleId="Nerijeenospominjanje1">
    <w:name w:val="Neriješeno spominjanje1"/>
    <w:basedOn w:val="Zadanifontodlomka"/>
    <w:uiPriority w:val="99"/>
    <w:semiHidden/>
    <w:unhideWhenUsed/>
    <w:rsid w:val="0008430B"/>
    <w:rPr>
      <w:color w:val="808080"/>
      <w:shd w:val="clear" w:color="auto" w:fill="E6E6E6"/>
    </w:rPr>
  </w:style>
  <w:style w:type="table" w:styleId="Reetkatablice">
    <w:name w:val="Table Grid"/>
    <w:basedOn w:val="Obinatablica"/>
    <w:uiPriority w:val="39"/>
    <w:rsid w:val="00BB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8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724E28"/>
    <w:rPr>
      <w:color w:val="808080"/>
      <w:shd w:val="clear" w:color="auto" w:fill="E6E6E6"/>
    </w:rPr>
  </w:style>
  <w:style w:type="numbering" w:customStyle="1" w:styleId="Stil1">
    <w:name w:val="Stil1"/>
    <w:uiPriority w:val="99"/>
    <w:rsid w:val="00EB4DAF"/>
    <w:pPr>
      <w:numPr>
        <w:numId w:val="3"/>
      </w:numPr>
    </w:pPr>
  </w:style>
  <w:style w:type="paragraph" w:customStyle="1" w:styleId="Default">
    <w:name w:val="Default"/>
    <w:rsid w:val="00B41577"/>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Bezproreda">
    <w:name w:val="No Spacing"/>
    <w:uiPriority w:val="1"/>
    <w:qFormat/>
    <w:rsid w:val="00687AD3"/>
    <w:pPr>
      <w:spacing w:after="0" w:line="240" w:lineRule="auto"/>
    </w:pPr>
  </w:style>
  <w:style w:type="paragraph" w:styleId="Tijeloteksta">
    <w:name w:val="Body Text"/>
    <w:basedOn w:val="Normal"/>
    <w:link w:val="TijelotekstaChar"/>
    <w:unhideWhenUsed/>
    <w:rsid w:val="008F5CF0"/>
    <w:pPr>
      <w:spacing w:after="120" w:line="240" w:lineRule="auto"/>
    </w:pPr>
    <w:rPr>
      <w:rFonts w:ascii="Times New Roman" w:eastAsia="Times New Roman" w:hAnsi="Times New Roman" w:cs="Times New Roman"/>
      <w:bCs/>
      <w:sz w:val="20"/>
      <w:szCs w:val="20"/>
      <w:lang w:eastAsia="hr-HR"/>
    </w:rPr>
  </w:style>
  <w:style w:type="character" w:customStyle="1" w:styleId="TijelotekstaChar">
    <w:name w:val="Tijelo teksta Char"/>
    <w:basedOn w:val="Zadanifontodlomka"/>
    <w:link w:val="Tijeloteksta"/>
    <w:rsid w:val="008F5CF0"/>
    <w:rPr>
      <w:rFonts w:ascii="Times New Roman" w:eastAsia="Times New Roman" w:hAnsi="Times New Roman" w:cs="Times New Roman"/>
      <w:bCs/>
      <w:sz w:val="20"/>
      <w:szCs w:val="20"/>
      <w:lang w:eastAsia="hr-HR"/>
    </w:rPr>
  </w:style>
  <w:style w:type="paragraph" w:customStyle="1" w:styleId="NoSpacing1">
    <w:name w:val="No Spacing1"/>
    <w:uiPriority w:val="1"/>
    <w:qFormat/>
    <w:rsid w:val="00B6249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47"/>
  </w:style>
  <w:style w:type="paragraph" w:styleId="Naslov2">
    <w:name w:val="heading 2"/>
    <w:basedOn w:val="Normal"/>
    <w:next w:val="Normal"/>
    <w:link w:val="Naslov2Char"/>
    <w:semiHidden/>
    <w:unhideWhenUsed/>
    <w:qFormat/>
    <w:rsid w:val="00092E45"/>
    <w:pPr>
      <w:keepNext/>
      <w:keepLines/>
      <w:suppressAutoHyphens/>
      <w:spacing w:after="120" w:line="276" w:lineRule="auto"/>
      <w:ind w:firstLine="567"/>
      <w:jc w:val="both"/>
      <w:outlineLvl w:val="1"/>
    </w:pPr>
    <w:rPr>
      <w:rFonts w:ascii="Times New Roman" w:eastAsiaTheme="majorEastAsia" w:hAnsi="Times New Roman" w:cstheme="majorBidi"/>
      <w:b/>
      <w:color w:val="000000" w:themeColor="text1"/>
      <w:sz w:val="24"/>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iPriority w:val="99"/>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paragraph" w:customStyle="1" w:styleId="t-9-8">
    <w:name w:val="t-9-8"/>
    <w:basedOn w:val="Normal"/>
    <w:rsid w:val="00D5699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s12">
    <w:name w:val="fs12"/>
    <w:basedOn w:val="Zadanifontodlomka"/>
    <w:rsid w:val="00A41B56"/>
  </w:style>
  <w:style w:type="character" w:customStyle="1" w:styleId="Naslov2Char">
    <w:name w:val="Naslov 2 Char"/>
    <w:basedOn w:val="Zadanifontodlomka"/>
    <w:link w:val="Naslov2"/>
    <w:semiHidden/>
    <w:rsid w:val="00092E45"/>
    <w:rPr>
      <w:rFonts w:ascii="Times New Roman" w:eastAsiaTheme="majorEastAsia" w:hAnsi="Times New Roman" w:cstheme="majorBidi"/>
      <w:b/>
      <w:color w:val="000000" w:themeColor="text1"/>
      <w:sz w:val="24"/>
      <w:szCs w:val="26"/>
      <w:lang w:val="en-US"/>
    </w:rPr>
  </w:style>
  <w:style w:type="character" w:customStyle="1" w:styleId="BEZINDENTACIJEChar">
    <w:name w:val="BEZ INDENTACIJE Char"/>
    <w:basedOn w:val="Zadanifontodlomka"/>
    <w:link w:val="BEZINDENTACIJE"/>
    <w:locked/>
    <w:rsid w:val="00092E45"/>
    <w:rPr>
      <w:rFonts w:ascii="Times New Roman" w:eastAsia="Times New Roman" w:hAnsi="Times New Roman" w:cs="Times New Roman"/>
      <w:color w:val="00000A"/>
      <w:sz w:val="24"/>
      <w:szCs w:val="24"/>
    </w:rPr>
  </w:style>
  <w:style w:type="paragraph" w:customStyle="1" w:styleId="BEZINDENTACIJE">
    <w:name w:val="BEZ INDENTACIJE"/>
    <w:basedOn w:val="Normal"/>
    <w:link w:val="BEZINDENTACIJEChar"/>
    <w:qFormat/>
    <w:rsid w:val="00092E45"/>
    <w:pPr>
      <w:suppressAutoHyphens/>
      <w:spacing w:after="0" w:line="276" w:lineRule="auto"/>
      <w:jc w:val="both"/>
    </w:pPr>
    <w:rPr>
      <w:rFonts w:ascii="Times New Roman" w:eastAsia="Times New Roman" w:hAnsi="Times New Roman" w:cs="Times New Roman"/>
      <w:color w:val="00000A"/>
      <w:sz w:val="24"/>
      <w:szCs w:val="24"/>
    </w:rPr>
  </w:style>
  <w:style w:type="character" w:styleId="Naglaeno">
    <w:name w:val="Strong"/>
    <w:basedOn w:val="Zadanifontodlomka"/>
    <w:uiPriority w:val="22"/>
    <w:qFormat/>
    <w:rsid w:val="00737E87"/>
    <w:rPr>
      <w:b/>
      <w:bCs/>
    </w:rPr>
  </w:style>
  <w:style w:type="paragraph" w:styleId="StandardWeb">
    <w:name w:val="Normal (Web)"/>
    <w:basedOn w:val="Normal"/>
    <w:uiPriority w:val="99"/>
    <w:semiHidden/>
    <w:unhideWhenUsed/>
    <w:rsid w:val="00737E87"/>
    <w:rPr>
      <w:rFonts w:ascii="Times New Roman" w:hAnsi="Times New Roman" w:cs="Times New Roman"/>
      <w:sz w:val="24"/>
      <w:szCs w:val="24"/>
    </w:rPr>
  </w:style>
  <w:style w:type="paragraph" w:customStyle="1" w:styleId="clanak">
    <w:name w:val="clanak"/>
    <w:basedOn w:val="Normal"/>
    <w:rsid w:val="00D2531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08430B"/>
    <w:rPr>
      <w:color w:val="0563C1" w:themeColor="hyperlink"/>
      <w:u w:val="single"/>
    </w:rPr>
  </w:style>
  <w:style w:type="character" w:customStyle="1" w:styleId="Nerijeenospominjanje1">
    <w:name w:val="Neriješeno spominjanje1"/>
    <w:basedOn w:val="Zadanifontodlomka"/>
    <w:uiPriority w:val="99"/>
    <w:semiHidden/>
    <w:unhideWhenUsed/>
    <w:rsid w:val="0008430B"/>
    <w:rPr>
      <w:color w:val="808080"/>
      <w:shd w:val="clear" w:color="auto" w:fill="E6E6E6"/>
    </w:rPr>
  </w:style>
  <w:style w:type="table" w:styleId="Reetkatablice">
    <w:name w:val="Table Grid"/>
    <w:basedOn w:val="Obinatablica"/>
    <w:uiPriority w:val="39"/>
    <w:rsid w:val="00BB3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8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724E28"/>
    <w:rPr>
      <w:color w:val="808080"/>
      <w:shd w:val="clear" w:color="auto" w:fill="E6E6E6"/>
    </w:rPr>
  </w:style>
  <w:style w:type="numbering" w:customStyle="1" w:styleId="Stil1">
    <w:name w:val="Stil1"/>
    <w:uiPriority w:val="99"/>
    <w:rsid w:val="00EB4DAF"/>
    <w:pPr>
      <w:numPr>
        <w:numId w:val="3"/>
      </w:numPr>
    </w:pPr>
  </w:style>
  <w:style w:type="paragraph" w:customStyle="1" w:styleId="Default">
    <w:name w:val="Default"/>
    <w:rsid w:val="00B41577"/>
    <w:pPr>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Bezproreda">
    <w:name w:val="No Spacing"/>
    <w:uiPriority w:val="1"/>
    <w:qFormat/>
    <w:rsid w:val="00687AD3"/>
    <w:pPr>
      <w:spacing w:after="0" w:line="240" w:lineRule="auto"/>
    </w:pPr>
  </w:style>
  <w:style w:type="paragraph" w:styleId="Tijeloteksta">
    <w:name w:val="Body Text"/>
    <w:basedOn w:val="Normal"/>
    <w:link w:val="TijelotekstaChar"/>
    <w:unhideWhenUsed/>
    <w:rsid w:val="008F5CF0"/>
    <w:pPr>
      <w:spacing w:after="120" w:line="240" w:lineRule="auto"/>
    </w:pPr>
    <w:rPr>
      <w:rFonts w:ascii="Times New Roman" w:eastAsia="Times New Roman" w:hAnsi="Times New Roman" w:cs="Times New Roman"/>
      <w:bCs/>
      <w:sz w:val="20"/>
      <w:szCs w:val="20"/>
      <w:lang w:eastAsia="hr-HR"/>
    </w:rPr>
  </w:style>
  <w:style w:type="character" w:customStyle="1" w:styleId="TijelotekstaChar">
    <w:name w:val="Tijelo teksta Char"/>
    <w:basedOn w:val="Zadanifontodlomka"/>
    <w:link w:val="Tijeloteksta"/>
    <w:rsid w:val="008F5CF0"/>
    <w:rPr>
      <w:rFonts w:ascii="Times New Roman" w:eastAsia="Times New Roman" w:hAnsi="Times New Roman" w:cs="Times New Roman"/>
      <w:bCs/>
      <w:sz w:val="20"/>
      <w:szCs w:val="20"/>
      <w:lang w:eastAsia="hr-HR"/>
    </w:rPr>
  </w:style>
  <w:style w:type="paragraph" w:customStyle="1" w:styleId="NoSpacing1">
    <w:name w:val="No Spacing1"/>
    <w:uiPriority w:val="1"/>
    <w:qFormat/>
    <w:rsid w:val="00B6249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3416">
      <w:bodyDiv w:val="1"/>
      <w:marLeft w:val="0"/>
      <w:marRight w:val="0"/>
      <w:marTop w:val="0"/>
      <w:marBottom w:val="0"/>
      <w:divBdr>
        <w:top w:val="none" w:sz="0" w:space="0" w:color="auto"/>
        <w:left w:val="none" w:sz="0" w:space="0" w:color="auto"/>
        <w:bottom w:val="none" w:sz="0" w:space="0" w:color="auto"/>
        <w:right w:val="none" w:sz="0" w:space="0" w:color="auto"/>
      </w:divBdr>
    </w:div>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89354216">
      <w:bodyDiv w:val="1"/>
      <w:marLeft w:val="0"/>
      <w:marRight w:val="0"/>
      <w:marTop w:val="0"/>
      <w:marBottom w:val="0"/>
      <w:divBdr>
        <w:top w:val="none" w:sz="0" w:space="0" w:color="auto"/>
        <w:left w:val="none" w:sz="0" w:space="0" w:color="auto"/>
        <w:bottom w:val="none" w:sz="0" w:space="0" w:color="auto"/>
        <w:right w:val="none" w:sz="0" w:space="0" w:color="auto"/>
      </w:divBdr>
    </w:div>
    <w:div w:id="98766682">
      <w:bodyDiv w:val="1"/>
      <w:marLeft w:val="0"/>
      <w:marRight w:val="0"/>
      <w:marTop w:val="0"/>
      <w:marBottom w:val="0"/>
      <w:divBdr>
        <w:top w:val="none" w:sz="0" w:space="0" w:color="auto"/>
        <w:left w:val="none" w:sz="0" w:space="0" w:color="auto"/>
        <w:bottom w:val="none" w:sz="0" w:space="0" w:color="auto"/>
        <w:right w:val="none" w:sz="0" w:space="0" w:color="auto"/>
      </w:divBdr>
    </w:div>
    <w:div w:id="145052720">
      <w:bodyDiv w:val="1"/>
      <w:marLeft w:val="0"/>
      <w:marRight w:val="0"/>
      <w:marTop w:val="0"/>
      <w:marBottom w:val="0"/>
      <w:divBdr>
        <w:top w:val="none" w:sz="0" w:space="0" w:color="auto"/>
        <w:left w:val="none" w:sz="0" w:space="0" w:color="auto"/>
        <w:bottom w:val="none" w:sz="0" w:space="0" w:color="auto"/>
        <w:right w:val="none" w:sz="0" w:space="0" w:color="auto"/>
      </w:divBdr>
    </w:div>
    <w:div w:id="154340261">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289434916">
      <w:bodyDiv w:val="1"/>
      <w:marLeft w:val="0"/>
      <w:marRight w:val="0"/>
      <w:marTop w:val="0"/>
      <w:marBottom w:val="0"/>
      <w:divBdr>
        <w:top w:val="none" w:sz="0" w:space="0" w:color="auto"/>
        <w:left w:val="none" w:sz="0" w:space="0" w:color="auto"/>
        <w:bottom w:val="none" w:sz="0" w:space="0" w:color="auto"/>
        <w:right w:val="none" w:sz="0" w:space="0" w:color="auto"/>
      </w:divBdr>
    </w:div>
    <w:div w:id="331493584">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551">
      <w:bodyDiv w:val="1"/>
      <w:marLeft w:val="0"/>
      <w:marRight w:val="0"/>
      <w:marTop w:val="0"/>
      <w:marBottom w:val="0"/>
      <w:divBdr>
        <w:top w:val="none" w:sz="0" w:space="0" w:color="auto"/>
        <w:left w:val="none" w:sz="0" w:space="0" w:color="auto"/>
        <w:bottom w:val="none" w:sz="0" w:space="0" w:color="auto"/>
        <w:right w:val="none" w:sz="0" w:space="0" w:color="auto"/>
      </w:divBdr>
    </w:div>
    <w:div w:id="623270584">
      <w:bodyDiv w:val="1"/>
      <w:marLeft w:val="0"/>
      <w:marRight w:val="0"/>
      <w:marTop w:val="0"/>
      <w:marBottom w:val="0"/>
      <w:divBdr>
        <w:top w:val="none" w:sz="0" w:space="0" w:color="auto"/>
        <w:left w:val="none" w:sz="0" w:space="0" w:color="auto"/>
        <w:bottom w:val="none" w:sz="0" w:space="0" w:color="auto"/>
        <w:right w:val="none" w:sz="0" w:space="0" w:color="auto"/>
      </w:divBdr>
    </w:div>
    <w:div w:id="635523412">
      <w:bodyDiv w:val="1"/>
      <w:marLeft w:val="0"/>
      <w:marRight w:val="0"/>
      <w:marTop w:val="0"/>
      <w:marBottom w:val="0"/>
      <w:divBdr>
        <w:top w:val="none" w:sz="0" w:space="0" w:color="auto"/>
        <w:left w:val="none" w:sz="0" w:space="0" w:color="auto"/>
        <w:bottom w:val="none" w:sz="0" w:space="0" w:color="auto"/>
        <w:right w:val="none" w:sz="0" w:space="0" w:color="auto"/>
      </w:divBdr>
    </w:div>
    <w:div w:id="636842430">
      <w:bodyDiv w:val="1"/>
      <w:marLeft w:val="0"/>
      <w:marRight w:val="0"/>
      <w:marTop w:val="0"/>
      <w:marBottom w:val="0"/>
      <w:divBdr>
        <w:top w:val="none" w:sz="0" w:space="0" w:color="auto"/>
        <w:left w:val="none" w:sz="0" w:space="0" w:color="auto"/>
        <w:bottom w:val="none" w:sz="0" w:space="0" w:color="auto"/>
        <w:right w:val="none" w:sz="0" w:space="0" w:color="auto"/>
      </w:divBdr>
    </w:div>
    <w:div w:id="651910639">
      <w:bodyDiv w:val="1"/>
      <w:marLeft w:val="0"/>
      <w:marRight w:val="0"/>
      <w:marTop w:val="0"/>
      <w:marBottom w:val="0"/>
      <w:divBdr>
        <w:top w:val="none" w:sz="0" w:space="0" w:color="auto"/>
        <w:left w:val="none" w:sz="0" w:space="0" w:color="auto"/>
        <w:bottom w:val="none" w:sz="0" w:space="0" w:color="auto"/>
        <w:right w:val="none" w:sz="0" w:space="0" w:color="auto"/>
      </w:divBdr>
    </w:div>
    <w:div w:id="784807701">
      <w:bodyDiv w:val="1"/>
      <w:marLeft w:val="0"/>
      <w:marRight w:val="0"/>
      <w:marTop w:val="0"/>
      <w:marBottom w:val="0"/>
      <w:divBdr>
        <w:top w:val="none" w:sz="0" w:space="0" w:color="auto"/>
        <w:left w:val="none" w:sz="0" w:space="0" w:color="auto"/>
        <w:bottom w:val="none" w:sz="0" w:space="0" w:color="auto"/>
        <w:right w:val="none" w:sz="0" w:space="0" w:color="auto"/>
      </w:divBdr>
    </w:div>
    <w:div w:id="812716365">
      <w:bodyDiv w:val="1"/>
      <w:marLeft w:val="0"/>
      <w:marRight w:val="0"/>
      <w:marTop w:val="0"/>
      <w:marBottom w:val="0"/>
      <w:divBdr>
        <w:top w:val="none" w:sz="0" w:space="0" w:color="auto"/>
        <w:left w:val="none" w:sz="0" w:space="0" w:color="auto"/>
        <w:bottom w:val="none" w:sz="0" w:space="0" w:color="auto"/>
        <w:right w:val="none" w:sz="0" w:space="0" w:color="auto"/>
      </w:divBdr>
    </w:div>
    <w:div w:id="836920669">
      <w:bodyDiv w:val="1"/>
      <w:marLeft w:val="0"/>
      <w:marRight w:val="0"/>
      <w:marTop w:val="0"/>
      <w:marBottom w:val="0"/>
      <w:divBdr>
        <w:top w:val="none" w:sz="0" w:space="0" w:color="auto"/>
        <w:left w:val="none" w:sz="0" w:space="0" w:color="auto"/>
        <w:bottom w:val="none" w:sz="0" w:space="0" w:color="auto"/>
        <w:right w:val="none" w:sz="0" w:space="0" w:color="auto"/>
      </w:divBdr>
    </w:div>
    <w:div w:id="842815660">
      <w:bodyDiv w:val="1"/>
      <w:marLeft w:val="0"/>
      <w:marRight w:val="0"/>
      <w:marTop w:val="0"/>
      <w:marBottom w:val="0"/>
      <w:divBdr>
        <w:top w:val="none" w:sz="0" w:space="0" w:color="auto"/>
        <w:left w:val="none" w:sz="0" w:space="0" w:color="auto"/>
        <w:bottom w:val="none" w:sz="0" w:space="0" w:color="auto"/>
        <w:right w:val="none" w:sz="0" w:space="0" w:color="auto"/>
      </w:divBdr>
    </w:div>
    <w:div w:id="859784792">
      <w:bodyDiv w:val="1"/>
      <w:marLeft w:val="0"/>
      <w:marRight w:val="0"/>
      <w:marTop w:val="0"/>
      <w:marBottom w:val="0"/>
      <w:divBdr>
        <w:top w:val="none" w:sz="0" w:space="0" w:color="auto"/>
        <w:left w:val="none" w:sz="0" w:space="0" w:color="auto"/>
        <w:bottom w:val="none" w:sz="0" w:space="0" w:color="auto"/>
        <w:right w:val="none" w:sz="0" w:space="0" w:color="auto"/>
      </w:divBdr>
    </w:div>
    <w:div w:id="930820486">
      <w:bodyDiv w:val="1"/>
      <w:marLeft w:val="0"/>
      <w:marRight w:val="0"/>
      <w:marTop w:val="0"/>
      <w:marBottom w:val="0"/>
      <w:divBdr>
        <w:top w:val="none" w:sz="0" w:space="0" w:color="auto"/>
        <w:left w:val="none" w:sz="0" w:space="0" w:color="auto"/>
        <w:bottom w:val="none" w:sz="0" w:space="0" w:color="auto"/>
        <w:right w:val="none" w:sz="0" w:space="0" w:color="auto"/>
      </w:divBdr>
    </w:div>
    <w:div w:id="948043803">
      <w:bodyDiv w:val="1"/>
      <w:marLeft w:val="0"/>
      <w:marRight w:val="0"/>
      <w:marTop w:val="0"/>
      <w:marBottom w:val="0"/>
      <w:divBdr>
        <w:top w:val="none" w:sz="0" w:space="0" w:color="auto"/>
        <w:left w:val="none" w:sz="0" w:space="0" w:color="auto"/>
        <w:bottom w:val="none" w:sz="0" w:space="0" w:color="auto"/>
        <w:right w:val="none" w:sz="0" w:space="0" w:color="auto"/>
      </w:divBdr>
    </w:div>
    <w:div w:id="1008170632">
      <w:bodyDiv w:val="1"/>
      <w:marLeft w:val="0"/>
      <w:marRight w:val="0"/>
      <w:marTop w:val="0"/>
      <w:marBottom w:val="0"/>
      <w:divBdr>
        <w:top w:val="none" w:sz="0" w:space="0" w:color="auto"/>
        <w:left w:val="none" w:sz="0" w:space="0" w:color="auto"/>
        <w:bottom w:val="none" w:sz="0" w:space="0" w:color="auto"/>
        <w:right w:val="none" w:sz="0" w:space="0" w:color="auto"/>
      </w:divBdr>
    </w:div>
    <w:div w:id="1041515398">
      <w:bodyDiv w:val="1"/>
      <w:marLeft w:val="0"/>
      <w:marRight w:val="0"/>
      <w:marTop w:val="0"/>
      <w:marBottom w:val="0"/>
      <w:divBdr>
        <w:top w:val="none" w:sz="0" w:space="0" w:color="auto"/>
        <w:left w:val="none" w:sz="0" w:space="0" w:color="auto"/>
        <w:bottom w:val="none" w:sz="0" w:space="0" w:color="auto"/>
        <w:right w:val="none" w:sz="0" w:space="0" w:color="auto"/>
      </w:divBdr>
    </w:div>
    <w:div w:id="1078750269">
      <w:bodyDiv w:val="1"/>
      <w:marLeft w:val="0"/>
      <w:marRight w:val="0"/>
      <w:marTop w:val="0"/>
      <w:marBottom w:val="0"/>
      <w:divBdr>
        <w:top w:val="none" w:sz="0" w:space="0" w:color="auto"/>
        <w:left w:val="none" w:sz="0" w:space="0" w:color="auto"/>
        <w:bottom w:val="none" w:sz="0" w:space="0" w:color="auto"/>
        <w:right w:val="none" w:sz="0" w:space="0" w:color="auto"/>
      </w:divBdr>
    </w:div>
    <w:div w:id="1104885913">
      <w:bodyDiv w:val="1"/>
      <w:marLeft w:val="0"/>
      <w:marRight w:val="0"/>
      <w:marTop w:val="0"/>
      <w:marBottom w:val="0"/>
      <w:divBdr>
        <w:top w:val="none" w:sz="0" w:space="0" w:color="auto"/>
        <w:left w:val="none" w:sz="0" w:space="0" w:color="auto"/>
        <w:bottom w:val="none" w:sz="0" w:space="0" w:color="auto"/>
        <w:right w:val="none" w:sz="0" w:space="0" w:color="auto"/>
      </w:divBdr>
    </w:div>
    <w:div w:id="1264731518">
      <w:bodyDiv w:val="1"/>
      <w:marLeft w:val="0"/>
      <w:marRight w:val="0"/>
      <w:marTop w:val="0"/>
      <w:marBottom w:val="0"/>
      <w:divBdr>
        <w:top w:val="none" w:sz="0" w:space="0" w:color="auto"/>
        <w:left w:val="none" w:sz="0" w:space="0" w:color="auto"/>
        <w:bottom w:val="none" w:sz="0" w:space="0" w:color="auto"/>
        <w:right w:val="none" w:sz="0" w:space="0" w:color="auto"/>
      </w:divBdr>
    </w:div>
    <w:div w:id="1268389202">
      <w:bodyDiv w:val="1"/>
      <w:marLeft w:val="0"/>
      <w:marRight w:val="0"/>
      <w:marTop w:val="0"/>
      <w:marBottom w:val="0"/>
      <w:divBdr>
        <w:top w:val="none" w:sz="0" w:space="0" w:color="auto"/>
        <w:left w:val="none" w:sz="0" w:space="0" w:color="auto"/>
        <w:bottom w:val="none" w:sz="0" w:space="0" w:color="auto"/>
        <w:right w:val="none" w:sz="0" w:space="0" w:color="auto"/>
      </w:divBdr>
    </w:div>
    <w:div w:id="1279024439">
      <w:bodyDiv w:val="1"/>
      <w:marLeft w:val="0"/>
      <w:marRight w:val="0"/>
      <w:marTop w:val="0"/>
      <w:marBottom w:val="0"/>
      <w:divBdr>
        <w:top w:val="none" w:sz="0" w:space="0" w:color="auto"/>
        <w:left w:val="none" w:sz="0" w:space="0" w:color="auto"/>
        <w:bottom w:val="none" w:sz="0" w:space="0" w:color="auto"/>
        <w:right w:val="none" w:sz="0" w:space="0" w:color="auto"/>
      </w:divBdr>
    </w:div>
    <w:div w:id="1300838662">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13896244">
      <w:bodyDiv w:val="1"/>
      <w:marLeft w:val="0"/>
      <w:marRight w:val="0"/>
      <w:marTop w:val="0"/>
      <w:marBottom w:val="0"/>
      <w:divBdr>
        <w:top w:val="none" w:sz="0" w:space="0" w:color="auto"/>
        <w:left w:val="none" w:sz="0" w:space="0" w:color="auto"/>
        <w:bottom w:val="none" w:sz="0" w:space="0" w:color="auto"/>
        <w:right w:val="none" w:sz="0" w:space="0" w:color="auto"/>
      </w:divBdr>
    </w:div>
    <w:div w:id="1428232094">
      <w:bodyDiv w:val="1"/>
      <w:marLeft w:val="0"/>
      <w:marRight w:val="0"/>
      <w:marTop w:val="0"/>
      <w:marBottom w:val="0"/>
      <w:divBdr>
        <w:top w:val="none" w:sz="0" w:space="0" w:color="auto"/>
        <w:left w:val="none" w:sz="0" w:space="0" w:color="auto"/>
        <w:bottom w:val="none" w:sz="0" w:space="0" w:color="auto"/>
        <w:right w:val="none" w:sz="0" w:space="0" w:color="auto"/>
      </w:divBdr>
    </w:div>
    <w:div w:id="1449161039">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7947325">
      <w:bodyDiv w:val="1"/>
      <w:marLeft w:val="0"/>
      <w:marRight w:val="0"/>
      <w:marTop w:val="0"/>
      <w:marBottom w:val="0"/>
      <w:divBdr>
        <w:top w:val="none" w:sz="0" w:space="0" w:color="auto"/>
        <w:left w:val="none" w:sz="0" w:space="0" w:color="auto"/>
        <w:bottom w:val="none" w:sz="0" w:space="0" w:color="auto"/>
        <w:right w:val="none" w:sz="0" w:space="0" w:color="auto"/>
      </w:divBdr>
    </w:div>
    <w:div w:id="1689523706">
      <w:bodyDiv w:val="1"/>
      <w:marLeft w:val="0"/>
      <w:marRight w:val="0"/>
      <w:marTop w:val="0"/>
      <w:marBottom w:val="0"/>
      <w:divBdr>
        <w:top w:val="none" w:sz="0" w:space="0" w:color="auto"/>
        <w:left w:val="none" w:sz="0" w:space="0" w:color="auto"/>
        <w:bottom w:val="none" w:sz="0" w:space="0" w:color="auto"/>
        <w:right w:val="none" w:sz="0" w:space="0" w:color="auto"/>
      </w:divBdr>
    </w:div>
    <w:div w:id="1751388752">
      <w:bodyDiv w:val="1"/>
      <w:marLeft w:val="0"/>
      <w:marRight w:val="0"/>
      <w:marTop w:val="0"/>
      <w:marBottom w:val="0"/>
      <w:divBdr>
        <w:top w:val="none" w:sz="0" w:space="0" w:color="auto"/>
        <w:left w:val="none" w:sz="0" w:space="0" w:color="auto"/>
        <w:bottom w:val="none" w:sz="0" w:space="0" w:color="auto"/>
        <w:right w:val="none" w:sz="0" w:space="0" w:color="auto"/>
      </w:divBdr>
    </w:div>
    <w:div w:id="1852329287">
      <w:bodyDiv w:val="1"/>
      <w:marLeft w:val="0"/>
      <w:marRight w:val="0"/>
      <w:marTop w:val="0"/>
      <w:marBottom w:val="0"/>
      <w:divBdr>
        <w:top w:val="none" w:sz="0" w:space="0" w:color="auto"/>
        <w:left w:val="none" w:sz="0" w:space="0" w:color="auto"/>
        <w:bottom w:val="none" w:sz="0" w:space="0" w:color="auto"/>
        <w:right w:val="none" w:sz="0" w:space="0" w:color="auto"/>
      </w:divBdr>
    </w:div>
    <w:div w:id="1906598152">
      <w:bodyDiv w:val="1"/>
      <w:marLeft w:val="0"/>
      <w:marRight w:val="0"/>
      <w:marTop w:val="0"/>
      <w:marBottom w:val="0"/>
      <w:divBdr>
        <w:top w:val="none" w:sz="0" w:space="0" w:color="auto"/>
        <w:left w:val="none" w:sz="0" w:space="0" w:color="auto"/>
        <w:bottom w:val="none" w:sz="0" w:space="0" w:color="auto"/>
        <w:right w:val="none" w:sz="0" w:space="0" w:color="auto"/>
      </w:divBdr>
    </w:div>
    <w:div w:id="1931427423">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8266778">
      <w:bodyDiv w:val="1"/>
      <w:marLeft w:val="0"/>
      <w:marRight w:val="0"/>
      <w:marTop w:val="0"/>
      <w:marBottom w:val="0"/>
      <w:divBdr>
        <w:top w:val="none" w:sz="0" w:space="0" w:color="auto"/>
        <w:left w:val="none" w:sz="0" w:space="0" w:color="auto"/>
        <w:bottom w:val="none" w:sz="0" w:space="0" w:color="auto"/>
        <w:right w:val="none" w:sz="0" w:space="0" w:color="auto"/>
      </w:divBdr>
    </w:div>
    <w:div w:id="20859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5ACE-CA74-4746-9DCD-D9B19D37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5612</Words>
  <Characters>31991</Characters>
  <Application>Microsoft Office Word</Application>
  <DocSecurity>0</DocSecurity>
  <Lines>266</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Patricija</cp:lastModifiedBy>
  <cp:revision>4</cp:revision>
  <cp:lastPrinted>2018-01-23T13:01:00Z</cp:lastPrinted>
  <dcterms:created xsi:type="dcterms:W3CDTF">2018-01-23T09:35:00Z</dcterms:created>
  <dcterms:modified xsi:type="dcterms:W3CDTF">2018-01-23T13:02:00Z</dcterms:modified>
</cp:coreProperties>
</file>